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b660" w14:textId="495b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14 августа 2018 года № 34-166 "Об определении размера и порядка оказания жилищной помощи малообеспеченным семьям (гражданам)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22 февраля 2022 года № 16-63. Зарегистрировано в Министерстве юстиции Республики Казахстан 2 марта 2022 года № 26999. Утратило силу решением Балхашского районного маслихата Алматинской области от 27 декабря 2023 года № 15-54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районного маслихата Алматинской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15-54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"Об определении размера и порядка оказания жилищной помощи малообеспеченным семьям (гражданам) Балхашского района" от 14 августа 2018 года № 34-166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4831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определении размера и порядка оказания жилищной помощи в Балхашском районе";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Балхашском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2022 года № 16-63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2018 года № 34-166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Балхашском районе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Балхашском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Доля предельно допустимых расходов к совокупному доходу малообеспеченной семьи (гражданина) в размере 10 (десяти) процентов.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"Балхашский районный отдел занятости и социальных программ" (далее – уполномоченный орган).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20498).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