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ccb1" w14:textId="539c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Алматинской области от 14 марта 2022 года № 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декабря 2022 года № 405. Зарегистрировано в Министерстве юстиции Республики Казахстан 23 декабря 2022 года № 31226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14 марта 2022 года № 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27124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на 2022 год";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пунктом 1-1 следующего содержания: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на 2022 год согласно приложению 2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57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пчелиную семью)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31 117 315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1 400 279 175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дистрибьюторных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48 066 542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3 845 323 365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12 919 151 160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10 846 460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867 716 800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85 881 910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2 557 177 980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на удешевление стоимости затрат на корма маточному поголовью сельскохозяйственных животных в пределах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2 440 927 500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399 033 180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21 310 203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1 704 816 234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525 451 462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1 576 354 386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4 423 392 000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удешевление стоимости затрат на корма маточному поголовью сельскохозяйственных животных в пределах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3 237 161 000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14 марта 2022 года № 57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18 месяцев) не менее 50 голов на момент подачи заявки;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молочно-товарные фермы получивший заключение специальной комиссии на соответствие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декабря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18 месяцев) на момент подачи заявки;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(маток старше 15 месяцев) на момент подачи заявки;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(возраст маточного поголовья старше 36 месяцев) на момент подачи заявки;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