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1547" w14:textId="ce81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субсидий, а также объемов бюджетных средств на повышение урожайности и качества продукции растениеводства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19 августа 2022 года № 260. Зарегистрировано в Министерстве юстиции Республики Казахстан 23 августа 2022 года № 29225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приоритетных культур и нормы субсидий на повышение урожайности и качества продукции растениеводства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повышение урожайности и качества продукции растениеводства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Алматинской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года № 260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повышение урожайности и качества продукции растениеводства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тонну,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 (соя, подсолнечник, сафлор, рапс)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года № 260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средств на повышения урожайности и качества продукции растениеводства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5 577 465 000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5 577 465 000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