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d421" w14:textId="de4d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Кобдинскому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ноября 2022 года № 236. Зарегистрировано в Министерстве юстиции Республики Казахстан 2 декабря 2022 года № 30918. Утратило силу решением Кобдинского районного маслихата Актюбинской области от 15 июля 2025 года № 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15.07.2025 № 351 (вводится в действие по истечении десяти календарных дней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Кобдинскому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 № 236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на сбор, транспортировку, сортировку и захоронение твердых бытовых отходов для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