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d72f" w14:textId="3e0d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сентября 2022 года № 175. Зарегистрировано в Министерстве юстиции Республики Казахстан 19 сентября 2022 года № 29693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(зарегистрирован в Реестре государственной регистрации нормативных правовых актов за № 20284),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24,7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