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564e" w14:textId="5225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15 апреля 2022 года № 1599. Зарегистрировано в Министерстве юстиции Республики Казахстан 22 апреля 2022 года № 27725. Утратило силу постановлением акимата города Актобе Актюбинской области от 5 августа 2022 года № 4222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05.08.2022 № 4222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ветеринарии",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31 марта 2022 года № 5-2/108,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Садовая, Жемисты, Парасат, Байшешек и участка 19/2 жилого массива "Садовое" района "Алматы" города Актобе, в связи с возникновением болезни бруцеллез среди крупного 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первого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