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8902" w14:textId="af2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17 мая 2021 года № 33 "Об определении перечня социально значимых сообщений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2022 года № 149. Зарегистрировано в Министерстве юстиции Республики Казахстан 24 августа 2022 года № 29238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мая 2021 года № 33 "Об определении перечня социально значимых сообщений города Актобе" (зарегистрировано в Реестре государственной регистрации нормативных правовых актов под № 6264)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Актюбинского областного маслихата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парк имени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"Есет Батыр" – ТОО "Автовокзал Сапар"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Хлебокомбинат – АО "ТНК Казхром"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Хлебокомбинат – АО "Актюбинский завод хромовых соединений"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"Больница скорой медицинской помощи" на ПХВ ГУ "Управления здравоохранения Актюбинской области" – жилой массив "Жибек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микрорайон Батыс-2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Аэропорт имени Алии Молдагуловой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Гормолзавод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микрорайон Болашак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парк имени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"Кирпичный"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"Ясное"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"Коктем"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"Юго-Запад" – парк имени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"Автовокзал Сапар"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"Кызылжар"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Батыс-2 – рынок "Шыгыс"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Шернияз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"Пригородное"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школа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"Курашасай"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"Шилисай" - жилой массив "Садовое"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Батыс-2 – цех №4 АО "ТНК Казхром"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"Орлеу"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"Акжар-2"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"Сазды"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"Акшат"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НАО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Батыс-2 – парк имени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"Курайли" – АО "ТНК Казхром" – парк имени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микрорайон Авиагородок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"Белогорка" – Центральный рынок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Гормолзавод – проспект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стационар Актюбинского медицинского центра – жилой массив "Есет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"Есет Батыр" – 8 микрорайон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(49а)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"Рауан" – Центральный рынок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ТНК – Транснациональная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