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5e95" w14:textId="33d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июня 2022 года № 204. Зарегистрировано в Министерстве юстиции Республики Казахстан 1 июля 2022 года № 28677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Актюбинской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местного значения" (зарегистрированное в Реестре государственной регистрации нормативных правовых актов № 3254)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Илек в 3 километрах от села Жанатан Мартукского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Орь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Хобда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рыболовство/промысловое рыболовство/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зера: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Шалкар-Карашатау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одохранилища: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крестьянского хозяйства 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имени Ш. 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хозяйство,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 Бадамшинский-1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 Бадамшинский-2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Средне-Бадамшинский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Бадамшинский (основной)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Дизель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