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ddb6" w14:textId="8e1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июня 2022 года № 203. Зарегистрировано в Министерстве юстиции Республики Казахстан 28 июня 2022 года № 28633.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повышение урожайности и качества продукции растениеводства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лен)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повышение урожайности и качества продукции растениеводства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