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59d9" w14:textId="010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апреля 2022 года № 7С-22/3. Зарегистрировано в Министерстве юстиции Республики Казахстан 13 мая 2022 года № 28039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Шортандинский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бюджетных средств.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