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c62d" w14:textId="6bbc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26 июня 2017 года № 129/16-6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Целиноградском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ноября 2022 года № 191/35-7. Зарегистрировано в Министерстве юстиции Республики Казахстан 18 ноября 2022 года № 30590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Целиноградском районе" от 26 июня 2017 года №129/16-6 (зарегистрировано в Реестре государственной регистрации нормативных правовых актов № 6036)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Целиноградском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Законом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Целиноградском районе,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191/35-7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129/16-6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Целиноградcком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Целиноградском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Целиноградского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трем месячным расчетным показателям ежемесячно на каждого ребенка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