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c282" w14:textId="2b9c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февраля 2022 года № 106/19-7. Зарегистрировано в Министерстве юстиции Республики Казахстан 2 марта 2022 года № 27003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от 28 марта 2018 года № 192/27-6 (зарегистрировано в Реестре государственной регистрации нормативных правовых актов под № 6544).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