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e466" w14:textId="88be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декабря 2022 года № 4/26. Зарегистрировано в Министерстве юстиции Республики Казахстан 29 декабря 2022 года № 31397. Утратило силу решением Коргалжынского районного маслихата Акмолинской области от 5 декабря 2023 года № 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27 сентября 2016 года № 1/8 (зарегистрировано в Реестре государственной регистрации нормативных правовых актов под № 5577)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Меры социальной поддержки, предусмотренные статьей 16 Закона Республики Казахстан "О социальной защите лиц с инвалидностью в Республике Казахстан",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