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3361" w14:textId="ec73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дополнения в решение Жаркаинского районного маслихата от 7 февраля 2017 года № 6С-8/3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Жаркаинском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29 сентября 2022 года № 7С-36/4. Зарегистрировано в Министерстве юстиции Республики Казахстан 30 сентября 2022 года № 29928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Жаркаинском районе" от 7 февраля 2017 года № 6С-8/3 (зарегистрировано в Реестре государственной регистрации нормативных правовых актов под № 5757)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Жаркаинском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Законом Республики Казахстан "О местном государственном управлении и самоуправлении в Республике Казахстан", со статьей 16 Закона Республики Казахстан "О социальной и медико-педагогической коррекционной поддержке детей с ограниченными возможностями", статьей 11 Закона Республики Казахстан "О социальной защите лиц с инвалидностью в Республике Казахстан", Жаркаинский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Жаркаинском районе, согласно приложению,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7C-36/4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6С-8/3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Жаркаинском районе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Жаркаинском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Жаркаинского района"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на дому детям с ограниченными возможностями из числа детей с инвалидностью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трем месячным расчетным показателям ежемесячно на каждого ребенка с инвалидностью.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