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2ab" w14:textId="0e20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08 февраля 2021 года № 7С-3/1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июня 2022 года № 7С-32/2. Зарегистрировано в Министерстве юстиции Республики Казахстан 27 июня 2022 года № 28603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района" от 08 февраля 2021 года № 7С-3/1 (зарегистрировано в Реестре государственной регистрации нормативных правовых актов под № 8360).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