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a78c" w14:textId="432a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в области социального обеспечения, культуры, спорта, являющимся гражданскими служащими и работающим в сельской местности Есильского района, повышенных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29 апреля 2022 года № 23/3. Зарегистрировано в Министерстве юстиции Республики Казахстан 13 мая 2022 года № 28037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культуры, спорта, являющимся гражданскими служащими и работающим в сельской местности Есильского района,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Есильского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