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8bc" w14:textId="d022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Акмолинской области от 22 августа 2017 года № 6С-14/6-17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декабря 2022 года № 7С-37/3-22. Зарегистрировано в Министерстве юстиции Республики Казахстан 15 декабря 2022 года № 31132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Ерейментауском районе" от 22 августа 2017 года № 6С-14/6-17 (зарегистрировано в Реестре государственной регистрации нормативных правовых актов № 6093)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статьей 11 Закона Республики Казахстан "О социальной защите лиц с инвалидностью в Республике Казахстан", Ерейментауский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6С-14/6-17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Ерейментауского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возраста восемнадцати лет,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