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4260" w14:textId="abc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6 июня 2022 года № 7С20-3. Зарегистрировано в Министерстве юстиции Республики Казахстан 8 июня 2022 года № 28411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возникнувшие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