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09e1" w14:textId="59d0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апреля 2019 года № а-4/173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10 августа 2022 года № а-8/196. Зарегистрировано в Министерстве юстиции Республики Казахстан 16 августа 2022 года № 29132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25 апреля 2019 года № а-4/173 (зарегистрировано в Реестре государственной регистрации нормативных правовых актов за № 7157),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Атбасарского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Женис (напротив здания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Макарина (напротив здания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Ч.Валиханова (напротив здания индивидуального предпринимателя "Быцань С.И.")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 (напротив здания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 (напротив здания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 (напротив здания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Х.Кошанбаева (справа от здания коммунального государственного учреждения "Специализированная Атбасарская детско-юношеская спортивная школа" управления физической культуры и спорта Акмолинской области)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Казахстанская (напротив здания государственного коммунального предприятия на праве хозяйственного ведения "Атбасар су" при акимате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Озерная (слева от здания коммунального государственного учреждения "Общеобразовательная школа № 5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Мира (напротив здания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микрорайон № 1 (напротив здания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округ, село Покровка, улица Жастар (напротив здания коммунального государственного учреждения "Общеобразовательная школа села Покровка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округ, село Полтавка, улица Абая (слева от здания коммунального государственного учреждения "Общеобразовательная школа села Полтавка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округ, село Титовка, улица Достык (напротив здания товарищества с ограниченной ответственностью "Полтавка-2")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 (справа от здания Борисовского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округ, село Садовое, улица Ыбырая Алтынсарина (справа от здания коммунального государственного учреждения "Основная средняя школа села Садовое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округ, село Новосельское, улица Мадениет (напротив здания Новосельского сельского дома культуры государственного казенного коммунального предприятия "Атбасарский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округ, село Шуйское, улица имени Михаила Довжика (напротив здания автоматической телефонной станции товарищества с ограниченной ответственностью "Шуйское-XXI")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Бастау, село Бастау, улица Байгара (напротив здания коммунального государственного учреждения "Общеобразовательная школа № 2 села Бастау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село Мариновка, улица Женис (справа от здания Мариновского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станция Адыр, улица Есил (справа от здания коммунального государственного учреждения "Основная средняя школа станции Адыр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округ, село Бейса Хазирета, улица Орталык (напротив здания коммунального государственного учреждения "Основная средняя школа села Бейс-Хазрет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округ, село Тельмана, улица Ынтымак (слева от здания Тельманского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округ, село Поповка, улица Женис (справа от здания Поповского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Тимашевка, улица Гагарина (напротив здания коммунального государственного учреждения "Общеобразовательная школа села Тимашевка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Калиновка, улица Енбек (напротив здания коммунального государственного учреждения "Основная средняя школа села Родионовка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округ, село Магдалиновка, улица Орталык (слева от здания коммунального государственного учреждения "Начальная школа села Магдалиновка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Сергеевка, улица Кокше (напротив здания Сергеевского сельского дома культуры государственного казенного коммунального предприятия "Атбасарский районный дом культуры" отдела внутренней политики, культуры, развития языков и спорта Атбасарского района)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Ащиколь, улица Женис (напротив здания товарищества с ограниченной ответственностью "Ермек-Агро")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округ, село Самарка, улица Мектеп (слева от здания коммунального государственного учреждения "Основная средняя школа села Самарка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Курманова, село Акана Курманова, улица Болашак (справа от здания коммунального государственного учреждения "Общеобразовательная школа села Акана Курманова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округ, село Новомариновка, улица Целинная (справа от здания коммунального государственного учреждения "Основная средняя школа села Ново-Мариновка отдела образования по Атбасарскому району управления образования Акмолинской области")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округ, село Сочинское, улица Бейбитшилик (напротив здания Сочинского сельского дома культуры государственного казенного коммунального предприятия "Атбасарский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Орталык (напротив здания товарищества с ограниченной ответственностью "Сепе-1")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округ, село Есенгельды, улица Тын (напротив здания коммунального государственного учреждения "Общеобразовательная школа села Есенгельды отдела образования по Атбасарскому району управления образования Акмолинской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