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88a" w14:textId="e1ce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Акмолинской области от 7 июля 2021 года №А-7/194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30 декабря 2022 года № А-12/304. Зарегистрировано в Министерстве юстиции Республики Казахстан 30 декабря 2022 года № 31474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мест для размещения агитационных печатных материалов" от 7 июля 2021 года № А-7/194 (зарегистрировано в Реестре государственной регистрации нормативных правовых актов под № 23334)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Аккольского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А-12/304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8, перед зданием коммунального государственного учреждения "Общеобразовательная школа №3 имени Жайыка Бектурова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10, перед зданием коммунального государственного учреждения "Общеобразовательная школа №1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перед зданием коммунального государственного учреждения "Общеобразовательная школа №2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перед зданием государственного коммунального казҰнного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перед зданием коммунального государственного учреждения "Аккольская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перед зданием "Культурно-досуговый центр в городе Акколь" при государственном коммунальном казенном предприятии "Районный дом культуры".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6, перед зданием коммунального государственного учреждения "Общеобразовательная школа №4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22, перед зданием коммунального государственного учреждения "Основная средняя школа имени Мичурина села Аккольский лесхоз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перед зданием коммунального государственного учреждения "Начальная школа села Радовка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4, перед зданием коммунального государственного учреждения "Общеобразовательная школа села Азат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11, перед зданием коммунального государственного учреждения "Общеобразовательная школа села Кына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6/1, перед зданием е коммунального государственного учреждения "Общеобразовательная школа села Карасай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1/1, перед зданием коммунального государственного учреждения "Общеобразовательная школа села Сазды булак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перед зданием коммунального государственного учреждения "Школа-детский сад имени Горького села Домбыралы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27, перед зданием коммунального государственного учреждения "Общеобразовательная школа села Кенес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 Кудайбердиева, 9, перед зданием коммунального государственного учреждения "Основная средняя школа села Малый Барап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19, перед зданием 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перед зданием коммунального государственного учреждения "Начальная школа села Кемеркол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Даулетбая Ахметжанова, 34, перед зданием коммунального государственного учреждения "Общеобразовательная школа села Орнек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Павла Савельевича Стрельцова, 12, перед зданием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Курылыс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14, перед зданием коммунального государственного учреждения "Основная средняя школа имени Айтпая Кусаинова села Караозек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коммунального государственного учреждения "Школа-детский сад имени Кирдищева села Жалгызкарагай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13, перед зданием магазина.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37, перед зданием культурно-спортивного комплекса государственного коммунального казҰнного предприятия "Районный дом культуры" при отделе культуры и развития языков Аккольского района.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перед зданием коммунального государственного учреждения "Основная средняя школа села Рамадан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7 квартира 2. перед зданием жилого помещения.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66, перед зданием Урюпинского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19, перед зданием коммунального государственного учреждения "Начальная школа села Ерофеевка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10, 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2, перед зданием коммунального государственного учреждения "Основная средняя школа села Амангельды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Талкара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