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3c04" w14:textId="b883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Аккольского района Акмолинской области от 7 июля 2021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22 апреля 2022 года № 4. Зарегистрировано в Министерстве юстиции Республики Казахстан 29 апреля 2022 года № 27814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Аккольского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района Акмолинской области "Об образовании избирательных участков" от 7 июля 2021 года № 5 (зарегистрировано в Реестре государственной регистрации нормативных правовых актов под № 23337)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Малоалександровка, улица Абая 23, здание коммунального государственного учреждения "Начальная школа села Мало-Александровка отдела образования по Аккольскому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Малоалександровка.";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Кемеркол, улица Мектеп 1, здание коммунального государственного учреждения "Начальная школа села Кемерколь отдела образования по Аккольскому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Кемеркол.".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Аккольского района Акмолинской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Аккольской районной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