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3c04" w14:textId="b883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Аккольского района Акмолинской области от 7 июля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22 апреля 2022 года № 4. Зарегистрировано в Министерстве юстиции Республики Казахстан 29 апреля 2022 года № 27814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Акмолинской области "Об образовании избирательных участков" от 7 июля 2021 года № 5 (зарегистрировано в Реестре государственной регистрации нормативных правовых актов под № 23337)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Малоалександровка, улица Абая 23, здание коммунального государственного учреждения "Начальная школа села Мало-Александровка отдела образования по Аккольскому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Кемеркол, улица Мектеп 1, здание коммунального государственного учреждения "Начальная школа села Кемерколь отдела образования по Аккольскому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Кемеркол.".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Аккольского района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