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09be" w14:textId="6b10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15 сентября 2020 года № С-46/8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15 сентября 2022 года № С-21/5. Зарегистрировано в Министерстве юстиции Республики Казахстан 20 сентября 2022 года № 29704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Кокшетау" от 15 сентября 2020 года № С-46/8 (зарегистрировано в Реестре государственной регистрации нормативных правовых актов под № 8026)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