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f958" w14:textId="71bf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корректировки ставок земельного налога города Косшы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23 ноября 2022 года № 117/23-7. Зарегистрировано в Министерстве юстиции Республики Казахстан 29 ноября 2022 года № 30815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510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города Косшы,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(понизить) ставки земельного налога города Косшы,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2023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которое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117/23-7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Косшы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67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117/23-7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(понижение) ставок земельного налога на основании проекта (схемы) зонирования земель города Косшы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(понижения)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+ 35 %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