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b5c4" w14:textId="f3bb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13 декабря 2021 года № 7С-12-2 "Об областном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27 июля 2022 года № 7С-19-2. Зарегистрировано в Министерстве юстиции Республики Казахстан 27 июля 2022 года № 28918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2022-2024 годы" от 13 декабря 2021 года № 7С-12-2 (зарегистрировано в Реестре государственной регистрации нормативных правовых актов под № 25824)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Акмолинской области на 2022-2024 годы согласно приложениям 1, 2 и 3 к настоящему решению соответственно, в том числе на 2022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469 357 990,8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64 448 588,3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6 008 773,4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95 112,4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398 805 516,7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472 511 610,6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2 693 197,9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10 414 890,0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7 721 692,1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-7 721,6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- 7 721,6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-5 839 096,1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5 839 096,1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областном бюджете на 2022 год предусмотрено погашение займов в сумме 7 150 597,8 тысяч тенге, в том числе: погашение долга местного исполнительного органа – 4 058 628,0 тысяч тенге, погашение долга местного исполнительного органа перед вышестоящим бюджетом – 2 567 352,0 тысячи тенге, возврат неиспользованных бюджетных кредитов, выданных из республиканского бюджета за счет целевого трансферта из Национального фонда Республики Казахстан - 524 617,8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7С-12-2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469 357 990,8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64 448 588,3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60 394 735,2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19 859 325,2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40 535 410,0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4 053 850,1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6 008 773,4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1 703 186,8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1 566 490,8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3 290 095,7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3 290 095,7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1 011 857,9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1 011 857,9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закреплҰнного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закреплҰнного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398 805 516,7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72 123 860,7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72 123 860,7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326 681 656,0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326 681 656,0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472 511 610,6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6 319 097,4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2 982 784,6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2 443 328,3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1 837 980,8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791 649,5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1 042 431,3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899 009,6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10 369 699,9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10 313 711,9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8 855 377,6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1 453 066,3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176 543 770,8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1 059 883,2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164 505 385,7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одарҰнных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14 706 363,3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2 965 032,7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2 854 503,3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2 128 446,4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88 965 745,0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ребҰнка (детей)-сироту и ребҰнка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ребҰнка-сироты (детей-сирот), и ребҰнка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19 310 774,0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17 492 881,0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5 346 629,7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4 811 555,9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одарҰнных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535 073,8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5 617 729,6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4 405 446,7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5 174 458,2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5 116 957,2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населҰнного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1 553 682,8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счҰт средств республиканского бюджета, и оказание услуг Call-центрами и на оказание медицинской помощи лицам, содержащимся в следственных изоляторах и учреждениях уголовно-исполнительной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объҰма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приобретҰнных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13 046 579,0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11 806 722,5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7 330 680,8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ребҰнка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приҰмных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37 541 999,4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37 541 999,4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1 570 039,4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7 658 479,5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28 049 072,3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15 963 316,8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6 036 469,3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1 732 528,1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470 880,2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989 856,3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1 636 877,6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молодҰжной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6 099 453,7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998 148,6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752 004,9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населҰнных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57 252 285,9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6 708 054,7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1 984 520,2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1 929 355,7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48 614 875,5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учҰт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понесҰнных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понесҰнных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7 909 619,5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7 810 402,9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674 461,3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6 893 054,5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61 052 375,7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61 052 375,7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758 543,7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13 593 085,1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32 851 412,9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12 537 741,1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9 435 414,8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партнҰрства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понесҰнных субъектом рыбного хозяйства,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партнҰрства, концессионных проектов, консультативное сопровождение проектов государственно-частного партнҰрства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населҰнных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744 649,6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партнҰрства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населҰнных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окраин городов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молодым предпринимателям для реализации новых бизнес-идей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2 368 290,2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2 368 290,2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2 363 957,2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63 241 768,4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63 241 768,4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разрешҰнных доиспользовать по решению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счҰт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2 693 197,9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10 414 890,0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микрокредитования в сельских населҰнных пунктах и малых 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7 721 692,1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7 721 692,1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7 721 692,1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7 197 074,3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-5 839 096,1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5 839 096,1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7С-12-2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(городов областного значения) бюджетам на 2022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38 868 081,7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25 899 067,8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685 524,0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подъҰмного пособия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исполнительных органов города Косшы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1 828 568,8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на развитие служб "Инватакси"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лиц с инвалидностью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ко Дню Победы в Великой Отечественной войне ветеранам Великой Отечественной войны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164 312,6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109 982,2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кандасов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проекта "Первое рабочее место"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проекта "Контракт поколений"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льготного проезда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топлива и оплату коммунальных услуг для педагогов, проживающих в сельской местности.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576 129,0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367 745,7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боевых действий на территории других государств к празднованию Дня Победы в Великой Отечественной войне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для проведения капитального ремонта административного здания коммунального государственного учреждения "Центр активного долголетия "Белсендi ұзақ өмір" Бурабайского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модуля планирования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центров по поддержке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1 060 229,7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783 985,0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населҰнных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141 929,1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организациям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Астраханского районного дома культуры в селе Астраханка Астраханского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Центра досуга молодҰжи в селе Бастау Атбасарского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коммунальное государственное учреждение "Smart Aqkol"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973 484,6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спортивных площадок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474 728,9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спортивного инвентаря для лиц с инвалидностью Есильского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физкультурно-оздоровительного комплекса "Жастар" при акимате Астраханского района в селе Астраханка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спортивного инвентаря для лиц с инвалидностью города Степногорск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населҰнных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7 658 479,5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6 521 603,9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жилья в Шортандинском районе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1 106 875,6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12 842 170,9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11 027 316,2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населҰнных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1 814 854,7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674 461,3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генеральных планов с проектом детальной планировки, схем развития и застройки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589 354,3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инвентаризацию инженерных сетей в городе Щучинск Бурабайского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коммунальной собственности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12 969 013,9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5 186 919,5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2 658 768,6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1 832 650,7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340 910,9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 и отдыха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233 110,3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сельского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5 691 969,3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1 389 295,2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населҰнных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872 160,2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1 196 325,0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благоустройство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1 597 214,9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2 090 125,1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2 090 125,1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