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513" w14:textId="439d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Астаны от 22 июня 2015 года № 12-1035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25 апреля 2022 года № 512-1222. Зарегистрировано в Министерстве юстиции Республики Казахстан 3 мая 2022 года № 27861.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2015 года № 12-1035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за № 926)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"Район "Алматы" дополнить строкой 1-1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"Paidaly kitaptar"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Ахмет Байтұрсынұлы, дом № 47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"Район "Есиль" дополнить строкой 9-1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"Кемеңгер Медиа Груп"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Е-757, дом № 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"Сарыарка" строку, порядковый номер 12,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делам религий города Нур-Султан"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