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ff89" w14:textId="df4f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инвестициям и развитию Республики Казахстан от 30 декабря 2014 года № 352 "Об утверждении Правил обеспечения промышленной безопасности для опасных производственных объектов, ведущих горные и геологоразведочные работы"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26 декабря 2022 года № 336. Зарегистрирован в Министерстве юстиции Республики Казахстан 28 декабря 2022 года № 31322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352 "Об утверждении Правил обеспечения промышленной безопасности для опасных производственных объектов, ведущих горные и геологоразведочные работы" (зарегистрирован в Реестре государственной регистрации нормативных правовых актов под № 10247)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для опасных производственных объектов, ведущих горные и геологоразведочные работы,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 объектах, ведущих горные, геологоразведочные работы, разрабатываются техническим руководителем и утверждаются руководителем организации: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положение о производственном контроле;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технологические регламенты;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план ликвидации аварий (далее – ПЛА) в соответствие с Требованиями к разработке плана ликвидации аварий,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ПЛА должностными лицами, ответственные за безопасное производство работ (далее – лица контроля) производится под руководством технического руководителя объекта.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ликвидации аварии пересматривается и согласовывается с профессиональными аварийно-спасательными службами и (или) формированиями 1 раз в год.";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К техническому руководству горными работами допускаются лица, предусмотренные Квалификационным справочником должностей руководителей, специалистов и других служащих,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за № 22003).";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ПЛА разрабатывается под руководством технического руководителя производственного объекта, утверждается руководителем организации, эксплуатирующей опасный производственный объект, и согласовывается с руководителем профессиональной аварийно-спасательной службой в области промышленной безопасности (далее – ПАСС ОПБ), обслуживающей данный опасный производственный объект.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 включает в себя оперативную часть, распределение обязанностей между персоналом, участвующим в ликвидации аварий, и порядок его действия, а также список должностных лиц и учреждений, которые немедленно извещаются об авариях.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 предусматриваются: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мероприятия по спасению людей;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пути вывода людей, застигнутых авариями в шахте, из зоны опасного воздействия;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мероприятия по ликвидации аварий и предупреждению их развития;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действия специалистов и рабочих при возникновении аварий;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действия подразделения ПАСС ОПБ и персонала шахты, рудника в начальной стадии возникновения аварий.";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"4-2. Все работы повышенной опасности выполняются по наряд-допуску, разработанному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августа 2020 года № 344 "Об утверждении Правил оформления и применения нарядов-допусков при производстве работ в условиях повышенной опасности" (зарегистрирован в Реестре государственной регистрации нормативных правовых актов за № 21151).";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проверку представителями ПАСС ОПБ состояния атмосферы в подземных выработках после массовых взрывов на открытых горных работах;";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Организации, ведущие комбинированную разработку месторождения открытым и подземным способами, совместно с ПАСС ОПБ определяют участки горных работ в границах опасных зон, в которые возможно проникновение газов, прорыв воды, деформация горного массива и разрабатывают мероприятия по обеспечению безопасности работ на указанных участках.";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"Допуск работников в подземные выработки осуществляется после проверки состояния выработок ПАСС ОПБ и восстановления нормальной рудничной атмосферы.";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Все шахты в период строительства, эксплуатации и ликвидации обслуживаются ПАСС ОПБ.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обслуживания, дислокация, структура подразделений ПАСС ОПБ и их численность определяются совместным решением руководства организации, ПАСС ОПБ.";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"Проверка самоспасателей на исправность производится ежеквартально начальником пылевентиляционной службы шахты (начальником участка) с участием представителей ПАСС ОПБ. По результатам оформляется акт проверки самоспасателей на исправность.";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Опасные производственные объекты, ведущие подземные горные работы, оборудуются системами наблюдения, оповещения об авариях, позиционирования и поиска персонала, прямой телефонной и дублирующей ее альтернативной связью с ПАСС ОПБ, обслуживающей объект.";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"67. На рудоспусках установлены прочные решетки из рельса или труб с размерами ячеек не более 400х400 миллиметров, с предохранительными барьерами (колесоупоры) высотой не менее 1/3 и шириной не менее 1/2 диаметра колеса автосамосвала для предотвращения падений в рудоспуск самоходных транспортных средств.";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93-1 следующего содержания: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"93-1. В подземных выработках не загромождаются места работ оборудования и подходы к ним горной массой или посторонними предметами, затрудняющими передвижение людей, машин и механизмов.";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"224. При проходке и бурении ствола шахты, где имеется опасность выхода наружу ядовитого, горючего газа, осуществляется контроль за концентрацией ядовитого, горючего газа в здании очистки промывочной жидкости (при наличии здания), в здании буровых насосов и в устье ствола при следующих положениях забоя скважины: за 10 метров до каждого пересекаемого пласта, а в процессе его перебуривания на расстоянии 5 метров ниже пласта.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Измерения осуществляются портативными газоанализаторами не реже трех раз в смену, при температуре ниже 10 градусов Цельсия использовать резиновые емкости с последующим определением содержания газов в пробе после прогрева. Результаты измерений заносятся в Буровой журнал по форме согласно приложению 6 к настоящим Правилам с подписью лица, производившего замеры.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концентрации горючих газов более 1 процента работу буровой установки прекратить, электрооборудование в помещении очистки бурового раствора обесточить. Дальнейшую работу осуществлять при условии эффективной принудительной вентиляции мест загазованности, обеспечивающей концентрацию газов менее 1 процента.";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"478. Бурение шпуров осуществляется в соответствии с паспортом буровзрывных работ. Внесение в паспорт корректив, связанных с изменением геологических условий в забое, производится с разрешения технического руководителя организации.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паспорт буровзрывных работ выдается под роспись начальнику участка, руководителю буровзрывных работ, сменным инженерам и горным мастерам, один экземпляр паспорта с росписями перечисленных лиц хранится в техническом отделе организации.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паспортом буровзрывных работ ознакамливаются под роспись все проходчики и взрывники, непосредственно работающие в данном забое.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паспорта буровзрывных работ хранится на буровом оборудовании. Для бурильщиков ручным перфоратором паспорт буровзрывных работ хранится на доступном расстоянии от производства работ.";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"488. Эксплуатация погрузочных машин, экскаваторов и средств погрузки осуществляется в соответствии с руководством изготовителя. Во время работы погрузочных средств в забое исключается нахождение посторонних лиц в радиусе их действия.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Эксплуатация погрузочных машин, на прицепном устройстве с вагонеткой, осуществляется при наличии жесткой сцепки заводского исполнения.";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"595. При обнаружении нарушений в целиках и кровле, снижающих их устойчивость, очистные работы прекращаются до разработки и выдачи геотехнической службой рекомендаций и выполнения организацией мероприятий, обеспечивающих устойчивость целиков и кровли.";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"598. Ходовые отделения наклонных и вертикальных выработок, погрузочные проемы скреперных полков, а также вентиляционные восстающие и рудоспуски, перекрываются лядами или металлическими решетками, предохраняющими от падения людей в выработки.";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"640. Для отработки горизонтальных и пологих (с углом падения залежи до 20 градусов) рудных залежей мощностью до 18 метров камерно-столбовой системой разработки, выемка рудных тел производится в два этапа: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выемка камерных запасов, затем выемка целиков (повторная отработка).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начала работ разрабатывается технологический регламент.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отработка залежей мощностью более 18 метров производится с двумя подсечными выработками – под кровлей и по почве с подэтажной отбойкой оставшейся средней части;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наклонные (20-50 градусов) и крутопадающие (более 50 градусов) рудные тела отрабатываются системами разработки с закладкой или полным обрушением выработанного пространства. Границы безопасной отработки каждой системы разработки определяется проектом;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обеспечения безопасности отработки залежей камерно-столбовой системой с нахождением людей в очистном пространстве, при повторной выемке целиков вести контроль геомеханического состояния выработанного пространства, процесса сдвижения и обрушения налегающей толщи пород геомеханической службой на основе непрерывного геомониторинга горного массива;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отработки участков, примыкающих к зонам массовых разрушений целиков, обрушений налегающей толщи горных пород и предотвращения дальнейшего распространения процесса обрушения, управление кровлей и подрабатываемой толщей производить ленточными целиками с оставлением у границ обрушения жестких разделительных полос размерами в/h &gt; 1,0 (где в – ширина целика, h – его высота);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зоне сдвижения земной поверхности в пределах горного отвода, где ведутся горные работы, исключается доступ людей, нахождение инженерных сетей и коммуникаций, зданий, сооружений, территория ограждается.";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654 изложить в следующей редакции:</w:t>
      </w:r>
    </w:p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при массовом обрушении целиков принимаются меры, исключающие опасные последствия воздушного удара. Во всех случаях не позже чем за двое суток до взрывания ставится об этом в известность ПАСС ОПБ;";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"726. Горные работы в выработках производятся после затухания стреляний и интенсивного заколообразования.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горной массы в очистном забое производится погрузочными машинами с дистанционным управлением или с расположением кабины машиниста, снабженной защитным ограждением, не ближе 4 метров от переднего края ковша или погрузочного органа.";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"753. Персонал, связанный с подземными работами в условиях газового режима, обучается производству замеров газов с помощью шахтных газоопределителей по программе, утвержденной техническим руководителем организации.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опасным по газу, относятся шахты, в которых обнаружены горючие или ядовитые газы.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зон и степени опасности выработок и сооружений по проникновению горючих и ядовитых газов производится ежегодно комиссией в составе технического руководителя, главного маркшейдера, главного геолога, начальника пылевентиляционной службы шахты и специалистов организации, аттестованной на право проведения работ в области промышленной безопасности на основании геолого-маркшейдерской документации.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степени газоопасности зон, выработок и сооружений в течении 10 (десяти) календарных дней предоставляются проектным и техническим службам.";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"764. Разгазирование выработок производится под руководством лица контроля по должности не ниже заместителя начальника участка с участием ПАСС ОПБ.";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"766. Вскрытие перемычек и разгазирование изолированных выработок производятся ПАСС ОПБ. При содержании в атмосфере этих выработок более 2 процентов горючих газов и предельно допустимая концентрация ядовитых газов, разгазирование их производится в соответствии с мероприятиями, утвержденными техническим руководителем шахты.";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"767. Контроль за содержанием горючих газов (метана, водорода) в выработках и сооружениях, отнесенных к опасным по загазированию вследствие миграции газов, осуществляется в соответствии с графиками, утверждаемыми на каждый квартал техническим руководителем шахты. Графики направляются в ПАСС ОПБ.";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797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"797. В аварийных ситуациях по письменному разрешению технического руководителя шахты производится ведение сварочных и газопламенных работ в выработках, проветриваемых вентиляторами местного проветривания, под непосредственным руководством механика участка и в присутствии респираторщика ПАСС ОПБ.";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885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"Проверка действия реверсивных устройств с пропуском опрокинутой воздушной струи производится не реже двух раз в год (зимний и летний периоды) в нерабочее время под руководством технического руководителя шахты начальником пылевентиляционной службы, механиком и энергетиком шахты в присутствии представителей ПАСС ОПБ и оформляется актом, который прилагается к ПЛА. Состояние реверсивных устройств, результаты проверки реверсирования и фактическое время переключения вентилятора на реверсивный режим работы, фиксируются в Журнале осмотра вентиляторных установок и проверки реверсии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909 изложить в следующей редакции:</w:t>
      </w:r>
    </w:p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один экземпляр хранится у начальника пылевентиляционной службы шахты, второй – в ПАСС ОПБ и третий – у технического руководителя шахты в комплекте ПЛА.";</w:t>
      </w:r>
    </w:p>
    <w:bookmarkEnd w:id="65"/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932-1 следующего содержания:</w:t>
      </w:r>
    </w:p>
    <w:bookmarkEnd w:id="66"/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"932-1. При производстве откатки локомотивами передвижение людей не осуществляется. В радиусе рабочей зоны (площадки), где возможно откатка, дополнительно устанавливаются предупреждающие аншлаги "Стой проход запрещен".";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"970. При эксплуатации опрокидывателей с механическим приводом контактная сеть оснащается блокировкой с двигателем опрокидывателя, исключающей возможность опрокидывания вагонетки при наличии напряжения в контактной сети. Контактная сеть отключается при каждом повороте опрокидывателя на длину, равную максимальной длине состава. На рельсовых путях устанавливаются закрытые задерживающие стопоры.";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"1063. Допустимая концентрация вредных компонентов в отработавших газах двигателей внутреннего сгорания в подземных условиях должна не превышать величин, указанных в таблице </w:t>
      </w:r>
      <w:r>
        <w:rPr>
          <w:rFonts w:ascii="Times New Roman"/>
          <w:b w:val="false"/>
          <w:i w:val="false"/>
          <w:color w:val="000000"/>
          <w:sz w:val="28"/>
        </w:rPr>
        <w:t>приложения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9"/>
    <w:bookmarkStart w:name="z9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до газоочистки в процессе эксплуатации не проверяются и приведены только для изготовителей.</w:t>
      </w:r>
    </w:p>
    <w:bookmarkEnd w:id="70"/>
    <w:bookmarkStart w:name="z9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воздуха, подаваемого в горные выработки, где работают машины с двигателями внутреннего сгорания, определяется Расчетом нормы подачи воздуха на единицу мощности машины с двигателем внутреннего сгорания для разжижения вредных компонентов в отработавших газах до предельно-допустимой концентрации в рудничной атмосфере, согласно приложению 25-1 к настоящим Правилам.</w:t>
      </w:r>
    </w:p>
    <w:bookmarkEnd w:id="71"/>
    <w:bookmarkStart w:name="z10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Окись углерода определяется за каталитическим нейтрализатором при температуре отработавших газов не менее 250 градусов Цельсия.";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"1548. Подача дизельного топлива и смазочных масел с поверхности в склад горюче-смазочных материалов по трубопроводам, проложенным в скважинах, осуществляется при соблюдении противопожарных мер, при согласовании с ПАСС ОПБ и пожарной охраной, обслуживающими шахту.</w:t>
      </w:r>
    </w:p>
    <w:bookmarkEnd w:id="73"/>
    <w:bookmarkStart w:name="z10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Перекачка дизельного топлива и смазочных масел по трубопроводу, проложенному в подземных выработках, осуществляется по проекту, согласованному с ПАСС ОПБ.";</w:t>
      </w:r>
    </w:p>
    <w:bookmarkEnd w:id="74"/>
    <w:bookmarkStart w:name="z10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1571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5"/>
    <w:bookmarkStart w:name="z10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"Места и сроки установки перемычек и их число утверждаются техническим руководителем шахты, согласовываются с ПАСС ОПБ.";</w:t>
      </w:r>
    </w:p>
    <w:bookmarkEnd w:id="76"/>
    <w:bookmarkStart w:name="z10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1583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7"/>
    <w:bookmarkStart w:name="z10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отсутствии в выработках самоходного оборудования с двигателями внутреннего сгорания, электрических кабелей, деревянной крепи, на шахтах, не опасных по газу или пыли и по самовозгоранию руд, потребность в противопожарном трубопроводе определяется техническим руководителем шахты по согласованию с ПАСС ОПБ.";</w:t>
      </w:r>
    </w:p>
    <w:bookmarkEnd w:id="78"/>
    <w:bookmarkStart w:name="z10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1604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9"/>
    <w:bookmarkStart w:name="z10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"1604. При получении сообщения о пожаре технический руководитель шахты или заменяющее его лицо принимает меры, предусмотренные ПЛА, совместно с прибывшим командиром подразделения ПАСС ОПБ уточняет план работ по спасению людей и ликвидации аварии, выдает командиру ПАСС ОПБ письменные задания, предусматривающие:";</w:t>
      </w:r>
    </w:p>
    <w:bookmarkEnd w:id="80"/>
    <w:bookmarkStart w:name="z11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1607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1"/>
    <w:bookmarkStart w:name="z11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"1607. Из пожарного участка регулярно забираются пробы воздуха для анализа на СО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СО, SO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горючие углеводороды и пробы воды для анализа на содержание серной кислоты. При наборе проб воздуха из-за перемычек исключается засасывание воздуха извне. Набор проб воздуха производят респираторщики ПАСС ОПБ. Места набора устанавливает технический руководитель шахты по согласованию с ПАСС ОПБ.";</w:t>
      </w:r>
    </w:p>
    <w:bookmarkEnd w:id="82"/>
    <w:bookmarkStart w:name="z11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1611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3"/>
    <w:bookmarkStart w:name="z11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"Вскрытие участка и первоначальное его проветривание производится работниками ПАСС ОПБ.";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"1628. При обнаружении в забоях выработок горючих или ядовитых газов замер их производится экспресс-методом с помощью газохиманализаторов не реже 3 раз в смену и набором проб для химического анализа работниками лаборатории ПАСС ОПБ не реже 2 раз в месяц.";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"1636. При откачке воды из затопленных вертикальных и наклонных выработок проверяется состояние атмосферы в непроветриваемой части этих выработок выше зеркала воды. Пробы воздуха, отобранные работниками ПАСС ОПБ, исследуются на СО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СО, СН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 H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S, O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1700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"1700. Работа с лазерными приборами в подземных выработках выполняется с соблюдением требований:</w:t>
      </w:r>
    </w:p>
    <w:bookmarkEnd w:id="87"/>
    <w:bookmarkStart w:name="z12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разбивочных работ и задания, направления при проходке подземных горных выработок, применяются лазеры первого, второго и третьего класса опасности;</w:t>
      </w:r>
    </w:p>
    <w:bookmarkEnd w:id="88"/>
    <w:bookmarkStart w:name="z12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уровни опасных и вредных факторов на рабочих местах не превышают пределов, установленных гигиеническими нормативами;</w:t>
      </w:r>
    </w:p>
    <w:bookmarkEnd w:id="89"/>
    <w:bookmarkStart w:name="z12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зоне действия лазерного излучения устанавливается знак лазерной опасности. Работа с оптическими приборами визуального наведения проводится без нахождения персонала в этой зоне.";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1969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2408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"2408. На карьерах с особо трудным пылегазовым режимом организуется пылевентиляционная служба. Объекты обслуживаются ПАСС ОПБ.";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2430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2447-12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"2447-12. Основными работами геомеханической службы при открытых горных работах являются:</w:t>
      </w:r>
    </w:p>
    <w:bookmarkEnd w:id="92"/>
    <w:bookmarkStart w:name="z13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 и наблюдения за деформациями бортов, откосами уступов и отвалов, разработка мероприятий по обеспечению их устойчивости;</w:t>
      </w:r>
    </w:p>
    <w:bookmarkEnd w:id="93"/>
    <w:bookmarkStart w:name="z13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оптимальных параметров откосов участков горных работ;</w:t>
      </w:r>
    </w:p>
    <w:bookmarkEnd w:id="94"/>
    <w:bookmarkStart w:name="z13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 оползней и обрушений откосов на открытых горных работах, разработка и применение мер, исключающих проявление деформаций, опасных для жизни людей.";</w:t>
      </w:r>
    </w:p>
    <w:bookmarkEnd w:id="95"/>
    <w:bookmarkStart w:name="z13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2844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6"/>
    <w:bookmarkStart w:name="z13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"2844. Подземные горноразведочные выработки (шахты, штольни и шурфы с рассечками протяженностью свыше 100 метров) обслуживаются профессиональными ПАСС ОПБ.";</w:t>
      </w:r>
    </w:p>
    <w:bookmarkEnd w:id="97"/>
    <w:bookmarkStart w:name="z13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25-1 к Правилам,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обеспечить:</w:t>
      </w:r>
    </w:p>
    <w:bookmarkEnd w:id="99"/>
    <w:bookmarkStart w:name="z13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0"/>
    <w:bookmarkStart w:name="z13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101"/>
    <w:bookmarkStart w:name="z14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по чрезвычайным ситуациям Республики Казахстан сведения об исполнении мероприятия, согласно подпунктам 1) и 2) настоящего пункта.</w:t>
      </w:r>
    </w:p>
    <w:bookmarkEnd w:id="102"/>
    <w:bookmarkStart w:name="z14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03"/>
    <w:bookmarkStart w:name="z14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4" w:id="10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опасных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ведущих горные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геологоразведочные работы</w:t>
            </w:r>
          </w:p>
        </w:tc>
      </w:tr>
    </w:tbl>
    <w:bookmarkStart w:name="z14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нормы подачи воздуха на единицу мощности машины с двигателем внутреннего сгорания для разжижения вредных компонентов в отработавших газах до предельно-допустимой концентрации в рудничной атмосфере</w:t>
      </w:r>
    </w:p>
    <w:bookmarkEnd w:id="106"/>
    <w:bookmarkStart w:name="z14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Необходимый объем подачи свежего воздуха для разжижения до предельно-допустимой концентрации ядовитых газов, поступающих в рудничную атмосферу от машины с двигателем внутреннего сгорания, рассчитывается по формуле:</w:t>
      </w:r>
    </w:p>
    <w:bookmarkEnd w:id="107"/>
    <w:bookmarkStart w:name="z14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q = Q</w:t>
      </w:r>
      <w:r>
        <w:rPr>
          <w:rFonts w:ascii="Times New Roman"/>
          <w:b w:val="false"/>
          <w:i w:val="false"/>
          <w:color w:val="000000"/>
          <w:vertAlign w:val="subscript"/>
        </w:rPr>
        <w:t>г</w:t>
      </w:r>
      <w:r>
        <w:rPr>
          <w:rFonts w:ascii="Times New Roman"/>
          <w:b w:val="false"/>
          <w:i/>
          <w:color w:val="000000"/>
          <w:sz w:val="28"/>
        </w:rPr>
        <w:t>×C</w:t>
      </w:r>
      <w:r>
        <w:rPr>
          <w:rFonts w:ascii="Times New Roman"/>
          <w:b w:val="false"/>
          <w:i w:val="false"/>
          <w:color w:val="000000"/>
          <w:vertAlign w:val="subscript"/>
        </w:rPr>
        <w:t>г(NOх)</w:t>
      </w:r>
      <w:r>
        <w:rPr>
          <w:rFonts w:ascii="Times New Roman"/>
          <w:b w:val="false"/>
          <w:i/>
          <w:color w:val="000000"/>
          <w:sz w:val="28"/>
        </w:rPr>
        <w:t>/C</w:t>
      </w:r>
      <w:r>
        <w:rPr>
          <w:rFonts w:ascii="Times New Roman"/>
          <w:b w:val="false"/>
          <w:i w:val="false"/>
          <w:color w:val="000000"/>
          <w:vertAlign w:val="subscript"/>
        </w:rPr>
        <w:t>пдк</w:t>
      </w:r>
      <w:r>
        <w:rPr>
          <w:rFonts w:ascii="Times New Roman"/>
          <w:b w:val="false"/>
          <w:i w:val="false"/>
          <w:color w:val="000000"/>
          <w:vertAlign w:val="subscript"/>
        </w:rPr>
        <w:t>(NOх)</w:t>
      </w:r>
      <w:r>
        <w:rPr>
          <w:rFonts w:ascii="Times New Roman"/>
          <w:b w:val="false"/>
          <w:i/>
          <w:color w:val="000000"/>
          <w:sz w:val="28"/>
        </w:rPr>
        <w:t>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/>
          <w:color w:val="000000"/>
          <w:sz w:val="28"/>
        </w:rPr>
        <w:t>/с на 1 кВт,</w:t>
      </w:r>
    </w:p>
    <w:bookmarkEnd w:id="108"/>
    <w:bookmarkStart w:name="z15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Q</w:t>
      </w:r>
      <w:r>
        <w:rPr>
          <w:rFonts w:ascii="Times New Roman"/>
          <w:b w:val="false"/>
          <w:i w:val="false"/>
          <w:color w:val="000000"/>
          <w:vertAlign w:val="subscript"/>
        </w:rPr>
        <w:t>г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максимальный объем отработавших газов на 1 кВт мощности двигателя внутреннего сгорания экологического стандарта Евро составляет 0,00084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/с;</w:t>
      </w:r>
    </w:p>
    <w:bookmarkEnd w:id="109"/>
    <w:bookmarkStart w:name="z15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</w:t>
      </w:r>
      <w:r>
        <w:rPr>
          <w:rFonts w:ascii="Times New Roman"/>
          <w:b w:val="false"/>
          <w:i w:val="false"/>
          <w:color w:val="000000"/>
          <w:vertAlign w:val="subscript"/>
        </w:rPr>
        <w:t>пдк(NOх)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предельно-допустимая концентрация окислов азота (оксидов азота) в рудничной атмосфере, принимается в соответствии с Приложением 20 к настоящим, равной 0,00026 % (по объему);</w:t>
      </w:r>
    </w:p>
    <w:bookmarkEnd w:id="110"/>
    <w:bookmarkStart w:name="z15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</w:t>
      </w:r>
      <w:r>
        <w:rPr>
          <w:rFonts w:ascii="Times New Roman"/>
          <w:b w:val="false"/>
          <w:i w:val="false"/>
          <w:color w:val="000000"/>
          <w:vertAlign w:val="subscript"/>
        </w:rPr>
        <w:t>г(NOх)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концентрация окислов азота (оксидов азота) в отработавших газах двигателя внутреннего сгорания, % (по объему), определяется замерами после нейтрализатора или принимается в зависимости от соответствия двигателя экологическому стандарту.</w:t>
      </w:r>
    </w:p>
    <w:bookmarkEnd w:id="111"/>
    <w:bookmarkStart w:name="z15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проектировании для расчета нормы подачи свежего воздуха, необходимого для разжижения выхлопных газов до предельно-допустимой концентрации, принимать Cг(NOх) согласно таблице: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г(NOх)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% (по объему)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мин. на 1 л.с.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 на 1 кВт), не менее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0,025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(0,08)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0,026-0,030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 (0,097)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0,031-0,035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(0,113)</w:t>
            </w:r>
          </w:p>
        </w:tc>
      </w:tr>
    </w:tbl>
    <w:bookmarkStart w:name="z15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допустимая концентрация окиси углерода в отработавших газах двигателей внутреннего сгорания после нейтрализаторов не более 0,08 % по объему.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опасных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ведущих горные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геологоразведочные работы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наблюдения за пожарными участками</w:t>
      </w:r>
    </w:p>
    <w:bookmarkEnd w:id="114"/>
    <w:bookmarkStart w:name="z15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_________________________________________________</w:t>
      </w:r>
    </w:p>
    <w:bookmarkEnd w:id="115"/>
    <w:bookmarkStart w:name="z16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Шахта ______________________________________________________</w:t>
      </w:r>
    </w:p>
    <w:bookmarkEnd w:id="116"/>
    <w:bookmarkStart w:name="z16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 ___________________</w:t>
      </w:r>
    </w:p>
    <w:bookmarkEnd w:id="117"/>
    <w:bookmarkStart w:name="z16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 ________________</w:t>
      </w:r>
    </w:p>
    <w:bookmarkEnd w:id="118"/>
    <w:bookmarkStart w:name="z16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Пояснения к ведению журнала</w:t>
      </w:r>
    </w:p>
    <w:bookmarkEnd w:id="119"/>
    <w:bookmarkStart w:name="z16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состоянием пожарных участков осуществляется лицом пылевентиляционной службы шахты. Все изменения и мероприятия, проводимые на пожарных участках, заносятся в журнал. Осмотр перемычек, изолирующих пожарный участок, осуществляется ежесуточно, а в особых случаях, например при активном подземном пожаре, при неисправностях перемычки, - не реже одного раза в смену. Осмотр перемычек, изолирующих выработанное пространство от действующих выработок, производится не реже одного раза в неделю при самовозгорающемся полезном ископаемом.</w:t>
      </w:r>
    </w:p>
    <w:bookmarkEnd w:id="120"/>
    <w:bookmarkStart w:name="z16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проб воздуха производится респираторщиками ПАСС ОПБ; место набора проб, число их и время набора проб устанавливает технический руководитель шахты по согласованию с ПАСС ОПБ. При резких изменениях температуры или состава воздуха в пожарном участке набор проб воздуха роизводится ежесуточно.</w:t>
      </w:r>
    </w:p>
    <w:bookmarkEnd w:id="121"/>
    <w:bookmarkStart w:name="z16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журнала отведены страницы для регистрации перемычек.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 и год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пере мычки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перемычки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воздуха за перемычкой,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воздуха за перемычкой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местона- хождение перемычки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перемычки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какой ремонт необходимо произвести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воды из-за перемычки,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Регистрация перемычек по шахте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перемычки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перемычки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перемычки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установки перемычки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