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509c" w14:textId="eab5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15 августа 2017 года № 337 "Об утверждении Правил по перезакреплению охотничьих угодий и рыбохозяйственных водоемов и (или) участков и квалификационных требований, предъявляемых к лицам, за которыми они ранее были закреплены"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21 декабря 2022 года № 765. Зарегистрирован в Министерстве юстиции Республики Казахстан 23 декабря 2022 года № 31224. Утратил силу приказом Министра экологии и природных ресурсов Республики Казахстан от 21 мая 2024 года № 107.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экологии и природных ресурсов РК от 21.05.2024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исполняющий обязанности Министра сельского хозяйства Республики Казахстан от 15 августа 2017 года № 337 "Об утверждении Правил по перезакреплению охотничьих угодий и рыбохозяйственных водоемов и (или) участков и квалификационных требований, предъявляемых к лицам, за которыми они ранее были закреплены" (зарегистрирован в Реестре государственной регистрации нормативных правовых актов за № 15722) (далее – Приказ)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перезакреплению охотничьих угодий и рыбохозяйственных водоемов и (или) участков,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Охотничьи угодья в границах организованных охотничьих хозяйств перезакрепляются на основе материалов предыдущего межхозяйственного охотоустройства или материалов внутрихозяйственного охотоустройства.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Перезакрепление охотничьих угодий, закрепленных без проведения межхозяйственного охотоустройства или при необходимости изменения границ и категорий охотничьих угодий, проводится на основании межхозяйственного охотоустройства, проведенного физическими и (или) юридическими лицами, имеющими лицензию на картографическую деятельность, за счет собственных средств охотпользователя, не позднее чем за один год до окончания срока закрепления.";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Заявка включает в себя: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оригинал заявления на перезакрепление охотничьих угодий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документы, подтверждающие соответствие заявителя установленным квалификационным требованиям, предъявляемым к заявителям,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оригинал плана развития субъекта охотничьего хозяйства (на два года) в соответствии с типовой формой,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марта 2015 года № 18-04/287 (зарегистрирован в Реестре государственной регистрации нормативных правовых актов № 10890) (далее – Типовая форма);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исполнение плана развития охотничьего хозяйства (заявленных мероприятий при закреплении охотничьих угодий) в виде таблицы с пояснительной запиской;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исполнение плана ведения охотничьего хозяйства, разработанного по материалам внутрихозяйственного охотоустройства за последние 3 (три) года, до подачи заявления на перезакрепление в виде таблицы с пояснительной запиской.";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 запросу местного исполнительного органа области территориальное подразделение в течение двух рабочих дней предоставляет информацию о выполнении (невыполнении) договорных обязательств за период последних 3 (три) года пользования животным миром, по перезакрепляемым охотничьим угодьям.";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На основании решения местного исполнительного органа области о перезакреплении охотничьих угодий, в течение десяти рабочих дней заключается договор на ведение охотничьего хозяйства между территориальным подразделением ведомства и заявителем.";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лицам, за которыми ранее были закреплены охотничьи угодья и рыбохозяйственные водоемы и (или) участки,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Квалификационные требования, предъявляемые к лицам, за которыми ранее были закреплены охотничьи угодья: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налоговой задолженности налогоплательщика, задолженности по обязательным пенсионным взносам и социальным отчислениям;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отсутствие просроченной задолженности по всем видам обязательств участника конкурса перед банком, филиалом или отделением банка;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выполнении финансовых и других обязательств согласно планам развития субъектов охотничьего хозяйства, получаемых от территориальных подразделений (для физических или юридических лиц, за которыми были ранее закреплены охотничьи угодья) (электронная копия);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о наличии на праве собственности или аренды материально-технических средств для охраны животного мира.";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квалификационным требованиям, предъявляемые к лицам, за которыми ранее были закреплены охотничьи угодья и рыбохозяйственные водоемы и (или) участки исключить.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 1) и 2) настоящего пункта.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