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509c" w14:textId="eab5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15 августа 2017 года № 337 "Об утверждении Правил по перезакреплению охотничьих угодий и рыбохозяйственных водоемов и (или) участков и квалификационных требований, предъявляемых к лицам, за которыми они ранее были закреплены"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21 декабря 2022 года № 765. Зарегистрирован в Министерстве юстиции Республики Казахстан 23 декабря 2022 года № 31224. Утратил силу приказом Министра экологии и природных ресурсов Республики Казахстан от 21 мая 2024 года № 107.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экологии и природных ресурсов РК от 21.05.2024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исполняющий обязанности Министра сельского хозяйства Республики Казахстан от 15 августа 2017 года № 337 "Об утверждении Правил по перезакреплению охотничьих угодий и рыбохозяйственных водоемов и (или) участков и квалификационных требований, предъявляемых к лицам, за которыми они ранее были закреплены" (зарегистрирован в Реестре государственной регистрации нормативных правовых актов за № 15722) (далее – Приказ)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перезакреплению охотничьих угодий и рыбохозяйственных водоемов и (или) участков,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Охотничьи угодья в границах организованных охотничьих хозяйств перезакрепляются на основе материалов предыдущего межхозяйственного охотоустройства или материалов внутрихозяйственного охотоустройства.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Перезакрепление охотничьих угодий, закрепленных без проведения межхозяйственного охотоустройства или при необходимости изменения границ и категорий охотничьих угодий, проводится на основании межхозяйственного охотоустройства, проведенного физическими и (или) юридическими лицами, имеющими лицензию на картографическую деятельность, за счет собственных средств охотпользователя, не позднее чем за один год до окончания срока закрепления.";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Заявка включает в себя: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оригинал заявления на перезакрепление охотничьих угодий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подтверждающие соответствие заявителя установленным квалификационным требованиям, предъявляемым к заявителям,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оригинал плана развития субъекта охотничьего хозяйства (на два года) в соответствии с типовой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2015 года № 18-04/287 (зарегистрирован в Реестре государственной регистрации нормативных правовых актов № 10890) (далее – Типовая форма);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плана развития охотничьего хозяйства (заявленных мероприятий при закреплении охотничьих угодий) в виде таблицы с пояснительной запиской;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исполнение плана ведения охотничьего хозяйства, разработанного по материалам внутрихозяйственного охотоустройства за последние 3 (три) года, до подачи заявления на перезакрепление в виде таблицы с пояснительной запиской.";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 запросу местного исполнительного органа области территориальное подразделение в течение двух рабочих дней предоставляет информацию о выполнении (невыполнении) договорных обязательств за период последних 3 (три) года пользования животным миром, по перезакрепляемым охотничьим угодьям.";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На основании решения местного исполнительного органа области о перезакреплении охотничьих угодий, в течение десяти рабочих дней заключается договор на ведение охотничьего хозяйства между территориальным подразделением ведомства и заявителем.";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лицам, за которыми ранее были закреплены охотничьи угодья и рыбохозяйственные водоемы и (или) участки,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Квалификационные требования, предъявляемые к лицам, за которыми ранее были закреплены охотничьи угодья: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налоговой задолженности налогоплательщика, задолженности по обязательным пенсионным взносам и социальным отчислениям;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просроченной задолженности по всем видам обязательств участника конкурса перед банком, филиалом или отделением банка;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выполнении финансовых и других обязательств согласно планам развития субъектов охотничьего хозяйства, получаемых от территориальных подразделений (для физических или юридических лиц, за которыми были ранее закреплены охотничьи угодья) (электронная копия);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наличии на праве собственности или аренды материально-технических средств для охраны животного мира.";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квалификационным требованиям, предъявляемые к лицам, за которыми ранее были закреплены охотничьи угодья и рыбохозяйственные водоемы и (или) участки исключить.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 1) и 2) настоящего пункта.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