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c613" w14:textId="458c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декабря 2022 года № 718. Зарегистрирован в Министерстве юстиции Республики Казахстан 19 декабря 2022 года № 31151.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по инвестициям и развитию Республики Казахстан, в которые вносятся изменения и дополнение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восьмого пункта 11 Перечня, который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 № 718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по инвестициям и развитию Республики Казахстан, в которые вносятся изменения и дополнение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декабря 2014 года № 264 "Об утверждении механизма оценки деятельности местных исполнительных органов по вопросам энергосбережения и повышения энергоэффективности" (зарегистрирован в Реестре государственной регистрации нормативных правовых актов за № 10160):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механизме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местных исполнительных органов по вопросам энергосбережения и повышения энергоэффективности, утвержденным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настоящем механизме используются следующие основные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энергетический аудит (далее – энергоаудит) – сбор, обработка и анализ данных об использовании энергетических ресурсов в целях оценки возможности и потенциала энергосбережения и подготовки заключения по энергосбережению и повышению энергоэффективности;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энергетическая эффективность (далее – энергоэффективность) – количественное отношение объема предоставленных услуг, работ, выпущенной продукции (товаров) или произведенных энергетических ресурсов к затраченным на это исходным энергетическим ресурсам;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энергосбережение – реализация организационных, технических, технологических, экономических и иных мер, направленных на уменьшение объема используемых энергетических ресурсов;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энергосбережения и повышения энергоэффективности (далее – уполномоченный орган) – центральный исполнительный орган, осуществляющий руководство в области энергосбережения и повышения энергоэффективности.";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Местные исполнительные органы областей, городов республиканского значения и столицы (далее - МИО) представляют ежегодно не позднее 30 января года, следующего за отчетным, уполномоченному органу на электронных носителях отчет о деятельности по вопросам энергосбережения и повышения энергоэффективности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для оценки деятельности МИО проводит анализ представленных отчетов по следующим критериям: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своей компетенции государственной политики в области энергосбережения и повышения энергоэффективности и мероприятий дорожной карты по энергосбережению и повышению энергоэффективности;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мониторинга за соблюдением нормативов энергопотребления государственными учреждениями;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проведения энергоаудита государственных учреждений;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проведения термомодернизации государственных учреждений;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закуп и установка приборов учета энергетических ресурсов для государственных учреждений;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закуп и установка автоматических систем регулирования теплопотребления для государственных учреждений;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модернизации паркового и уличного освещения с учетом использования энергосберегающих ламп;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утилизации ртутьсодержащих энергосберегающих ламп, бывших в употреблении у населения.";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Показателями критериев оценки деятельности МИО являются: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процентное выполнение мероприятий дорожной карты по энергосбережению и повышению энергоэффекивности (0-20 % - 1 балл, 21-40 % - 2 балла, 41-60 % - 3 балла, 61-80 % - 4 балла, 81-100 % - 5 баллов);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процентный охват мониторинга за соблюдением нормативов энергопотребления государственными учреждениями от общего количества государственных учреждений (0-20 % - 1 балл, 21-40 % - 2 балла, 41-60 % - 3 балла, 61-80 % - 4 балла, 81-100 % - 5 баллов);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ежегодное количество проведенных энергоаудитов государственных учреждений в процентном выражении от общего количества государственных учреждений (0-10 % - 1 балл, 11-20 % - 2 балла, 21-35 % - 3 балла, 36-50 % - 4 балла, 51-100 % - 5 баллов);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ежегодное количество термомодернизации государственных учреждений в процентном выражении от общего количества государственных учреждений (0-10 % - 1 балл, 11-20 % - 2 балла, 21-35 % - 3 балла, 36-50 % - 4 балла, 51-100 % - 5 баллов);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установленных приборов учета энергетических ресурсов для государственных учреждений в процентном выражении от общего количества государственных учреждений (0-20 % - 1 балл, 21-40 % - 2 балла, 41-60 % - 3 балла, 61-80 % - 4 балла, 81-100 % - 5 баллов);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установленных автоматических систем регулирования теплопотребления для государственных учреждений в процентном выражении от общего количества государственных учреждений (0-20 % - 1 балл, 21-40 % - 2 балла, 41-60 % - 3 балла, 61-80 % - 4 балла, 81-100 % - 5 баллов);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доля модернизированного паркового и уличного освещения с учетом использования энергосберегающих ламп от общего количества паркового и уличного освещения (0-20 % - 1 балл, 21-40 % - 2 балла, 41-60 % - 3 балла, 61-80 % - 4 балла, 81-100 % - 5 баллов);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доля утилизированных ртутьсодержащих энергосберегающих ламп, бывших в употреблении у населения от запланированного объема за отчетный период (0-50 % - 1 балл, 51-65 % - 2 балла, 66-85 % - 3 балла, 86-95 % - 4 балла, 96-100 % - 5 баллов).";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388 "Об утверждении Правил деятельности учебных центров" (зарегистрирован в Реестре государственной регистрации нормативных правовых актов за № 11365):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учебных центров, утвержденных 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Переподготовка и (или) повышение квалификации кадров по направлениям энергетический аудит, экспертиза энергосбережения и повышения энергоэффективности и менеджмент в области энергосбережения и повышения энергоэффективности осуществляется учебными центрами.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квалификации – форма 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прохождении курсов переподготовки и (или) повышения квалификации кадров - официальный документ, выдаваемый учебным центром, удостоверяющий прохождение курсов переподготовки и (или) повышения квалификации кадров, осуществляющих деятельность в области энергосбережения и повышения энергоэффективности;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переподготовка – форма профессионального обучения, позволяющая освоить другую профессию или специальность;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учебный центр – субъект предпринимательства, осуществляющий деятельность в области переподготовки и (или) повышения квалификации кадров в сфере энергосбережения и повышения энергоэффективности;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энергетический аудит (далее – энергоаудит) – сбор, обработка и анализ данных об использовании энергетических ресурсов в целях оценки возможности и потенциала энергосбережения и подготовки заключения;";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энергетическая эффективность (далее – энергоэффективность) − комплекс административных действий, направленных на обеспечение рационального потребления энергетических ресурсов и повышение энергоэффективности объекта;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менеджмент в области энергосбережения и повышения энергоэффективности (далее – энергоменеджмент) − комплекс административных действий, направленных на обеспечение рационального потребления энергетических ресурсов и повышение энергоэффективности объекта.";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389 "Об установлении требований по энергоэффективности транспорта" (зарегистрирован в Реестре государственной регистрации нормативных правовых актов за № 10962):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энергоэффективности транспорта, утвержденных указанным приказом: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требованиях используются следующие основные понятия: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показатель энергоэффективности транспорта – характеристика эффективности в отношении преобразования энергии, определенная отношением полезно-использованной энергии к потребленному суммарному количеству энергии двигателем;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теплотворная способность топлива (удельная теплота сгорания) – величина, показывающая количество выделяемой теплоты при полном сгорании топлива массой 1 килограмм;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удельный расход топлива – расход единицы топлива транспорта на единицу мощности в час;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энергетическая эффективность (далее – энергоэффективность) – количественное отношение объема предоставленных услуг, работ, выпущенной продукции (товаров) или произведенных энергетических ресурсов к затраченным на это исходным энергетическим ресурсам.".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390 "Об утверждении типового соглашения в области энергосбережения и повышения энергоэффективности" (зарегистрирован в Реестре государственной регистрации нормативных правовых актов № 11246):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энергосбережения и повышения энергоэффективности, утвержденном указанным приказом: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Субъект Государственного энергетического реестра, заключающий настоящее Соглашение, обязан предоставить в уполномоченный орган заключение по энергосбережению и повышению энергоэффективности, по итогам которого определен потенциал энергосбережения, равному или превышающему пятнадцать процентов удельного энергопотребления на единицу продукции.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 Государственного энергетического реестра, заключивший настоящее Соглашение, обязан: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в уполномоченный орган ежегодно до 31 марта года, следующего за отчетным, сведения о снижении им удельного энергопотребления на единицу продукции в объеме не менее чем на пятнадцать процентов за счет выполнения плана мероприятий по энергосбережению и повышению энергоэффективности и отчет об освоении финансовых средств, определенных в плане мероприятий по энергосбережению и повышению энергоэффективности, разработанном по итогам энергоаудита или экспресс-энергоаудита;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достичь пятнадцати процентного снижения им удельного энергопотребления на единицу продукции за счет выполнения плана мероприятий по энергосбережению и повышению энергоэффективности в течение пяти лет с момента заключения настоящего Соглашения;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неисполнения условий настоящего Соглашения, уплатить в соответствующий местный бюджет сумму платы за эмиссии в окружающую среду, исчисляющуюся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кодекс)", без учета положений части второй пункта 9 указанной статьи Налогового кодекса, а также уплатить в соответствующий местный бюджет сумму платы за эмиссии в окружающую среду, сэкономленную за счет установления не повышенной ставки за эмиссии в окружающую среду с момента установления местным представительным органом неповышенной ставки платы за эмиссии в окружающую среду для данного субъекта Государственного энергетического реестра;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требования законодательства Республики Казахстан об энергосбережении и повышении энергоэффективности и условия настоящего Соглашения.";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Местный исполнительный орган области, городов республиканского значения, столицы обязан: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условия, предусмотренные настоящим Соглашением;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на рассмотрение местных представительных органов вопрос о неповышении ставок платы за эмиссии в окружающую среду, установленные Налоговым кодексом Республики Казахстан для субъекта, заключившего настоящее Соглашение, по объектам исключительно в рамках такого Соглашения.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 Государственного энергетического реестра вправе: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в государственные органы предложения по обеспечению энергосбережения и повышения энергоэффективности;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информацию по вопросам энергосбережения и повышения энергоэффективности от уполномоченного органа.".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391 "Об утверждении требований к форме и содержанию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энергоаудита" (зарегистрирован в Реестре государственной регистрации нормативных правовых актов за № 10958):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требований к форме и содержанию плана мероприятий по энергосбережению и повышению энергоэффективности";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6-12)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энергосбережении и повышении энергоэффективности"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требования к форме и содержанию плана мероприятий по энергосбережению и повышению энергоэффективности.";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 и содержанию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энергоаудита, утвержденных указанным приказом: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форме и содержанию плана мероприятий по энергосбережению и повышению энергоэффективности";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форме и содержанию плана мероприятий по энергосбережению и повышению энергоэффективности (далее - Требования), разработаны в соответствии с подпунктом 6-12)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энергосбережении и повышении энергоэффективности".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энергетический реестр - систематизированный свод информации о субъектах Государственного энергетического реестра;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Государственного энергетического реестра – индивидуальные предприниматели и юридические лица, потребляющие энергетические ресурсы в объеме, эквивалентном тысяче пятистам и более тонн условного топлива в год, а также государственные учреждения, субъекты квазигосударственного сектора и естественных монополий;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энергетический аудит (далее – энергоаудит) – сбор, обработка и анализ данных об использовании энергетических ресурсов в целях оценки возможности и потенциала энергосбережения и подготовки заключения по энергосбережению и повышению энергоэффективности;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энергетические ресурсы - совокупность природных и произведенных носителей энергии, запасенная энергия которых используется в настоящее время или может быть использована в перспективе в хозяйственной и иных видах деятельности, а также виды энергии (атомная, электрическая, химическая, электромагнитная, тепловая и другие виды энергии);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энергетическая эффективность (далее – энергоэффективность) – количественное отношение объема предоставленных услуг, работ, выпущенной продукции (товаров) или произведенных энергетических ресурсов к затраченным на это исходным энергетическим ресурсам;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энергосбережение – реализация организационных, технических, технологических, экономических и иных мер, направленных на уменьшение объема используемых энергетических ресурсов;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зона энергосбережения – основная и вспомогательная часть технологического процесса, устройства и системы ее обеспечения, потребляющие энергетические ресурсы и являющиеся объектами энергосбережения и повышения энергоэффективности, а также мероприятия системы менеджмента качества энергосбережения и повышения энергоэффективности;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менеджмент в области энергосбережения и повышения энергоэффективности (далее – энергоменеджмент) − комплекс административных действий, направленных на обеспечение рационального потребления энергетических ресурсов и повышение энергоэффективности объекта.";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Требования к форме и содержанию плана мероприятий по энергосбережению и повышению энергоэффективности";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План мероприятий по энергосбережению и повышению энергоэффективности (далее - План мероприятий), разрабатывается по форме согласно приложению к настоящим Требованиям и утверждается первым руководителем субъекта Государственного энергетического реестра с указанием срока его утверждения.";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400 "Об утверждении Правил проведения энергоаудита" (зарегистрированный в Реестре государственной регистрации нормативных правовых актов за № 11729):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энергоаудита,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401 "Об установлении требований по энергоэффективности строительных материалов, изделий и конструкций" (зарегистрирован в Реестре государственной регистрации нормативных правовых актов за № 11666):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энергоэффективности строительных материалов, изделий и конструкций, утвержденных указанным приказом: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Подтверждение соответствия строительных материалов, изделий и конструкций к настоящим Требованиям определяются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регулировании".".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405 "Об утверждении требований по энергосбережению и повышению энергоэффективности, предъявляемые к проектным (проектно-сметным) документациям зданий, строений, сооружений" (зарегистрирован в Реестре государственной регистрации нормативных правовых актов за № 11177):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энергосбережению и повышению энергоэффективности, предъявляемые к проектным (проектно-сметным) документациям зданий, строений, сооружений, утвержденных указанным приказом: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Требованиях используются следующие основные понятия: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энергетическая характеристика – удельный расход тепловой энергии на отопление и вентиляцию здания, строения, сооружения с учетом общих теплопотерь за отопительный период;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удельный расход тепловой энергии на отопление и вентиляцию здания, строения, сооружения за отопительный период – количество тепловой энергии за отопительный период, необходимое для компенсации теплопотерь здания, строения, сооружения с учетом воздухообмена и дополнительных тепловыделений при нормируемых параметрах теплового и воздушного режимов помещений в нем, отнесенное к единице площади или к единице отапливаемого объема;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удельная теплозащитная характеристика здания, строения, сооружения – физическая величина, характеризующая теплозащитную оболочку здания, строения, сооружения численно равная потерям тепловой энергии единицы отапливаемого объема в единицу времени при перепаде температуры в 1оС через теплозащитную оболочку здания, строения, сооружения;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энергетический паспорт здания, строения, сооружения – документ, содержащий энергетические, теплотехнические и геометрические характеристики как существующих зданий, строений, сооружений, так и проектов зданий, строений, сооружений и их ограждающих конструкций;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класс энергоэффективности здания, строения, сооружения – уровень экономичности энергопотребления здания, строения, сооружения, характеризующий его энергоэффективность на стадии эксплуатации;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энергетическая эффективность (далее - энергоэффективность) – количественное отношение объема предоставленных услуг, работ, выпущенной продукции (товаров) или произведенных энергетических ресурсов к затраченным на это исходным энергетическим ресурсам;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энергосбережение – реализация организационных, технических, технологических, экономических и иных мер, направленных на уменьшение объема используемых энергетических ресурсов.".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407 "Об установлении требований по энергоэффективности технологических процессов, оборудования, в том числе электрооборудования" (зарегистрирован в Реестре государственной регистрации нормативных правовых актов за № 11321):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требований по энергоэффективности оборудования, в том числе электрооборудования";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6-8)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энергосбережении и повышении энергоэффективности"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прилагаемые требования по энергоэффективности оборудования, в том числе электрооборудования.";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энергоэффективности технологических процессов, оборудования, в том числе электрооборудования, утвержденных указанным приказом: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по энергоэффективности оборудования, в том числе электрооборудования";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по энергоэффективности оборудования, в том числе электрооборудования (далее – Требования) разработаны в соответствии с подпунктом 6-8)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энергосбережении и повышении энергоэффективности" с целью установления требований энергетической эффективности для оборудования, в том числе электрооборудования.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применяются следующие основные понятия: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частотный преобразователь для регулирования скорости вращения – преобразователь электрической энергии, для непрерывного контроля подаваемой на электродвигатель электрической энергии, с целью преобразования ее в механическую, в соответствии с задаваемой скоростной характеристикой крутящего момента нагрузки путем изменения частоты переменного тока питающей сети;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декарбонизатор – аппарат для удаления из воды свободной угольной кислоты путем продувания этой воды воздухом;</w:t>
      </w:r>
    </w:p>
    <w:bookmarkEnd w:id="112"/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нагрузка – все числовые значения электрических и механических величин, требуемые от вращающейся электрической машины электрической сетью или сочлененным с ней механизмом в данный момент времени;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теплообменник – устройство для передачи тепла от нагретого (жидкого или газообразного) теплоносителя к более холодному;</w:t>
      </w:r>
    </w:p>
    <w:bookmarkEnd w:id="114"/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силовой трансформатор – статическое устройство, имеющее две или более обмотки, предназначенное для преобразования посредством электромагнитной индукции одной или нескольких систем переменного напряжения и тока в одну или несколько других систем переменного напряжения и тока, имеющих обычно другие значения при той же частоте, с целью передачи мощности;</w:t>
      </w:r>
    </w:p>
    <w:bookmarkEnd w:id="115"/>
    <w:bookmarkStart w:name="z1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повторно – кратковременный периодический режим – последовательность идентичных циклов работы двигателя, при котором продолжительность работы с нагрузкой недостаточна для достижения теплового равновесия;</w:t>
      </w:r>
    </w:p>
    <w:bookmarkEnd w:id="116"/>
    <w:bookmarkStart w:name="z1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асинхронный двигатель с короткозамкнутым ротором (далее – электродвигатели) – электродвигатель без подвижных контактов, коллекторов, контактных колец или электрических контактов, присоединенных к ротору;</w:t>
      </w:r>
    </w:p>
    <w:bookmarkEnd w:id="117"/>
    <w:bookmarkStart w:name="z1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номинальная мощность – числовое значение выходной мощности, включенное в номинальные данные;</w:t>
      </w:r>
    </w:p>
    <w:bookmarkEnd w:id="118"/>
    <w:bookmarkStart w:name="z1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режим – характер изменения нагрузки (нагрузок), для которой (которых) машина предназначена, включая, если это необходимо, периоды пуска электрического торможения, холостого хода, состояния отключения и покоя, а также их продолжительность и последовательность во времени;</w:t>
      </w:r>
    </w:p>
    <w:bookmarkEnd w:id="119"/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холодильный прибор – теплоизолированная камера заводского изготовления с одним или несколькими отделениями, охлаждение которых обеспечивается одним или несколькими холодильными агрегатами, естественной конвекцией и (или) системой без инея образования;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класс энергетической эффективности трансформатора – характеристика трансформатора, определяемая уровнем потерь в трансформаторе (его энергетической эффективностью);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электродвигатель – электромеханическое устройство, предназначенное для преобразования электрической энергии в механическую энергию вращательного либо поступательного движения;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коэффициент полезного действия электродвигателя (далее - КПД) – коэффициент, выраженный в процентах, равный отношению полезной мощности на валу электродвигателя к активной мощности, потребляемой электродвигателем из сети, выраженный в киловаттах;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энергоэффективность – количественное отношение объема предоставленных услуг, работ, выпущенной продукции (товаров) или произведенных энергетических ресурсов к затраченным на это исходным энергетическим ресурсам;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менеджмент в области энергосбережения и повышения энергоэффективности (далее – энергоменеджмент) − комплекс административных действий, направленных на обеспечение рационального потребления энергетических ресурсов и повышение энергоэффективности объекта;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система Frost Free/Фрост-фри – это система, которой внутри постоянно происходит циркуляция воздуха в разных направлениях с помощью встроенного вентилятора, что позволяет избежать образования льда и инея на стенках морозильного и холодильного отделениях.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Требования распространяются на следующую группу оборудования, в том числе электрооборудования: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электродвигатели;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света;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силовые трансформаторы;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холодильные приборы.";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электрооборудования";</w:t>
            </w:r>
          </w:p>
        </w:tc>
      </w:tr>
    </w:tbl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электрооборудования";</w:t>
            </w:r>
          </w:p>
        </w:tc>
      </w:tr>
    </w:tbl>
    <w:bookmarkStart w:name="z16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электрооборудования";</w:t>
            </w:r>
          </w:p>
        </w:tc>
      </w:tr>
    </w:tbl>
    <w:bookmarkStart w:name="z17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электрооборудования";</w:t>
            </w:r>
          </w:p>
        </w:tc>
      </w:tr>
    </w:tbl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электрооборудования";</w:t>
            </w:r>
          </w:p>
        </w:tc>
      </w:tr>
    </w:tbl>
    <w:bookmarkStart w:name="z1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электрооборудования";</w:t>
            </w:r>
          </w:p>
        </w:tc>
      </w:tr>
    </w:tbl>
    <w:bookmarkStart w:name="z17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электрооборудования";</w:t>
            </w:r>
          </w:p>
        </w:tc>
      </w:tr>
    </w:tbl>
    <w:bookmarkStart w:name="z1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электрооборудования".</w:t>
            </w:r>
          </w:p>
        </w:tc>
      </w:tr>
    </w:tbl>
    <w:bookmarkStart w:name="z18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10. Утратил силу приказом и.о. Министра промышленности и строительства РК от 15.09.2023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10.06.2024).</w:t>
      </w:r>
    </w:p>
    <w:bookmarkEnd w:id="140"/>
    <w:bookmarkStart w:name="z19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1129 "Об утверждении Правил проведения анализа заключений энергоаудита" (зарегистрирован в Реестре государственной регистрации нормативных правовых актов за № 12542):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анализа заключений по энергосбережению и повышению энергоэффективности";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анализа заключений по энергосбережению и повышению энергоэффективности.";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анализа заключений энергоаудита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0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1139 "Об утверждении Правил формирования и ведения карты энергоэффективности, отбора и включения проектов в карту энергоэффективности" (зарегистрирован в Реестре государственной регистрации нормативных правовых актов за № 12543):</w:t>
      </w:r>
    </w:p>
    <w:bookmarkEnd w:id="145"/>
    <w:bookmarkStart w:name="z20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карты энергоэффективности, отбора и включения проектов в карту энергоэффективности, утвержденных указанным приказом: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147"/>
    <w:bookmarkStart w:name="z21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энергетический реестр - систематизированный свод информации о субъектах Государственного энергетического реестра;</w:t>
      </w:r>
    </w:p>
    <w:bookmarkEnd w:id="148"/>
    <w:bookmarkStart w:name="z21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Государственного энергетического реестра – индивидуальные предприниматели и юридические лица, потребляющие энергетические ресурсы в объеме, эквивалентном тысяче пятистам и более тонн условного топлива в год, а также государственные учреждения, субъекты квазигосударственного сектора и естественных монополий;</w:t>
      </w:r>
    </w:p>
    <w:bookmarkEnd w:id="149"/>
    <w:bookmarkStart w:name="z21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– юридическое лицо, выполняющее комплекс мероприятий, направленных на энергосбережение и повышение энергоэффективности;</w:t>
      </w:r>
    </w:p>
    <w:bookmarkEnd w:id="150"/>
    <w:bookmarkStart w:name="z21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физическое или юридическое лицо, представившее проект для включения в карту энергоэффективности;</w:t>
      </w:r>
    </w:p>
    <w:bookmarkEnd w:id="151"/>
    <w:bookmarkStart w:name="z21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экспертиза – процесс оценки и анализа, предоставленных Заявителем документов, на предмет соответствия установленным критериям в области энергосбережения и повышения энергоэффективности;</w:t>
      </w:r>
    </w:p>
    <w:bookmarkEnd w:id="152"/>
    <w:bookmarkStart w:name="z21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энергетическая эффективность (далее – энергоэффективность) – количественное отношение объема предоставленных услуг, работ, выпущенной продукции (товаров) или произведенных энергетических ресурсов к затраченным на это исходным энергетическим ресурсам</w:t>
      </w:r>
    </w:p>
    <w:bookmarkEnd w:id="153"/>
    <w:bookmarkStart w:name="z21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карта энергоэффективности – единый республиканский перечень проектов в области энергосбережения и повышения энергоэффективности с указанием источников финансирования, графиков и планов мероприятий по их реализации;</w:t>
      </w:r>
    </w:p>
    <w:bookmarkEnd w:id="154"/>
    <w:bookmarkStart w:name="z21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 в области энергосбережения и повышения энергоэффективности (далее – проект) – комплекс мероприятий, направленных на энергосбережение и повышение энергоэффективности, реализуемых в течение определенного периода времени;</w:t>
      </w:r>
    </w:p>
    <w:bookmarkEnd w:id="155"/>
    <w:bookmarkStart w:name="z21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национальный институт развития в области энергосбережения и повышения энергоэффективности – юридическое лицо, пятьдесят и более процентов голосующих акций (долей участия в уставном капитале) которых принадлежат государству.";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Заявитель для включения проекта в карту энергоэффективности представляет в НИРЭЭ на электронном и бумажном носителях следующие документы:</w:t>
      </w:r>
    </w:p>
    <w:bookmarkEnd w:id="157"/>
    <w:bookmarkStart w:name="z22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8"/>
    <w:bookmarkStart w:name="z22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паспорт проекта, утвержденный руководителем организации либо лицом, его замещающим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9"/>
    <w:bookmarkStart w:name="z22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проработку финансирования проекта (меморандумы и соглашения о намерениях и (или) решения о финансировании проекта) (при наличии);</w:t>
      </w:r>
    </w:p>
    <w:bookmarkEnd w:id="160"/>
    <w:bookmarkStart w:name="z22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заключения по энергосбережению и повышению энергоэффективности (при наличии);</w:t>
      </w:r>
    </w:p>
    <w:bookmarkEnd w:id="161"/>
    <w:bookmarkStart w:name="z22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достоверность расчетов требуемых инвестиций и экономии к представленным мероприятиям (технико-экономическое обоснование, финансово-экономическое обоснование, коммерческие предложения) (при наличии).";</w:t>
      </w:r>
    </w:p>
    <w:bookmarkEnd w:id="162"/>
    <w:bookmarkStart w:name="z22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 следующего содержания:</w:t>
      </w:r>
    </w:p>
    <w:bookmarkEnd w:id="163"/>
    <w:bookmarkStart w:name="z22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Проекты исключаются из карты энергоэффективности решением НИРЭЭ при неисполнении заявителем мероприятий, указанных в паспорте проекта.";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механизму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энергосбережения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повышения энергоэффективности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деятельности по вопросам энергосбережения и повышения энергоэффективности</w:t>
      </w:r>
    </w:p>
    <w:bookmarkEnd w:id="165"/>
    <w:p>
      <w:pPr>
        <w:spacing w:after="0"/>
        <w:ind w:left="0"/>
        <w:jc w:val="both"/>
      </w:pPr>
      <w:bookmarkStart w:name="z234" w:id="1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**Мероприятия/общее 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*Информация о выполненной работе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и задач в области энергосбережения и повышения энергоэффективности в дорожной карте и в пределах своей компетенции, государственной политики от намеченных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Процентный охват мониторинга за соблюдением нормативов энергопотребления государственными учреждениями от общего числа государственных учреждений в пределах своей компетенции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энергоаудитов государственных учреждений от общего количества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термомодернизации государственных учреждений от общего количества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приборов учета энергетических ресурсов для государственных учреждений от общего количества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автоматических систем регулирования теплопотребления для государственных учреждений от общего количества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модернизированного паркового и уличного освещения с учетом использования энергосберегающих ламп от общего количества паркового и уличного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утилизированных ртутьсодержащих энергосберегающих ламп, бывших в употреблении у населения от запланированного объема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6" w:id="167"/>
      <w:r>
        <w:rPr>
          <w:rFonts w:ascii="Times New Roman"/>
          <w:b w:val="false"/>
          <w:i w:val="false"/>
          <w:color w:val="000000"/>
          <w:sz w:val="28"/>
        </w:rPr>
        <w:t>
      * - для данной строки заполнение строк 2 - 7 не обязательно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в графе 3 (Мероприятия/общее количество)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строке 1 - тот или иной мероприятие (-я);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строках 2 - 6 - общее количество государственных учреждений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строке 7 - общее количество паркового и уличного освещения, находящегося на административно-территориальной единице.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содержанию плана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энергосбережению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энергосбережению и повышению энергоэффективности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 20__ - 20__ годы полное наименование организации</w:t>
      </w:r>
    </w:p>
    <w:bookmarkEnd w:id="168"/>
    <w:bookmarkStart w:name="z24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(с - до)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расходы, млн.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Электроснабжение и освещение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ЭиОс.01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ЭиОс.02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ЭиОс.03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Теплоснабжение и отопление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ТиОт.02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ТиОт.03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Вентиляция, кондиционирование, увлажнение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ВКУ.02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ВКУ.03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ВиВ.02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ВиВ.03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ТО.02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ТО.03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Приборы и средства учета и контроля, в том числе автоматизированные системы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ПУ.02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ПУ.03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Энергоменеджмент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ЭМ.02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ЭМ.03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переподготовка и повышение квалификации персонала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ЭМ.02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ЭМ.03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плану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плану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планируемого снижения потребления энергетических ресурсов в натуральном выражении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окупаемости, лет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Электроснабжение и освещение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Теплоснабжение и отопление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Вентиляция, кондиционирование, увлажнение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Приборы и средства учета и контроля, в том числе автоматизированные системы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Энергоменеджмент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энергосбережения: переподготовка и повышение квалификации персонала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энергетического ресурса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планируемого снижения потребления энергетических ресурсов (т.у.т.)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объем планируемого снижения потребления энергетических ресурсов (т.у.т.)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экономия, млн. тенге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планируемой экономии, млн.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(т.у.т.):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снижения потребления энергоресурсов (%)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5" w:id="173"/>
      <w:r>
        <w:rPr>
          <w:rFonts w:ascii="Times New Roman"/>
          <w:b w:val="false"/>
          <w:i w:val="false"/>
          <w:color w:val="000000"/>
          <w:sz w:val="28"/>
        </w:rPr>
        <w:t>
      1. Значение кода мероприятий: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ЭиОс. - электроснабжение и освещение;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ТиОт. - теплоснабжение и отопление;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ВКУ. - вентиляция, кондиционирование, увлажнение;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ВиВ. - Водоснабжение и водоотведение;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ТО. - технологическое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ПУ. - приборы и средства учета и контроля, в том числе автоматизированные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ЭМ. - энергоменеджмент;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ППК. - переподготовка и повышение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ТТ. - твердое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Газ. - газ;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ЖТ. - жидкое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ЭЭ. - электрическая энергия;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ТЭ. - тепловая энергия;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В. – 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т.ут. – тонна условного топлива.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400</w:t>
            </w:r>
          </w:p>
        </w:tc>
      </w:tr>
    </w:tbl>
    <w:bookmarkStart w:name="z24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энергоаудита</w:t>
      </w:r>
    </w:p>
    <w:bookmarkEnd w:id="174"/>
    <w:bookmarkStart w:name="z24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5"/>
    <w:bookmarkStart w:name="z25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энергоаудита (далее – Правила) разработаны в соответствии с подпунктом 6-10)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энергосбережении и повышении энергоэффективности" (далее – Закон) и определяют порядок проведения энергоаудита.</w:t>
      </w:r>
    </w:p>
    <w:bookmarkEnd w:id="176"/>
    <w:bookmarkStart w:name="z25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77"/>
    <w:bookmarkStart w:name="z25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инструментальное обследование – измерение и регистрация характеристик энергопотребления с помощью стационарных и портативных приборов;</w:t>
      </w:r>
    </w:p>
    <w:bookmarkEnd w:id="178"/>
    <w:bookmarkStart w:name="z25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менеджмент в области энергосбережения и повышения энергоэффективности (далее – энергоменеджмент) − комплекс административных действий, направленных на обеспечение рационального потребления энергетических ресурсов и повышение энергоэффективности объекта, включающий разработку и реализацию политики энергосбережения и повышения энергоэффективности, планов мероприятий, процедур и методик мониторинга, оценки энергопотребления и других действий, направленных на повышение энергоэффективности;</w:t>
      </w:r>
    </w:p>
    <w:bookmarkEnd w:id="179"/>
    <w:bookmarkStart w:name="z25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целевой энергоаудит – энергоаудит, проводимый на добровольной основе, имеющий целевой характер и ограничение по объему проведения;</w:t>
      </w:r>
    </w:p>
    <w:bookmarkEnd w:id="180"/>
    <w:bookmarkStart w:name="z25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класс энергоэффективности здания, строения, сооружения – уровень экономичности энергопотребления здания, строения, сооружения, характеризующий его энергоэффективность на стадии эксплуатации;</w:t>
      </w:r>
    </w:p>
    <w:bookmarkEnd w:id="181"/>
    <w:bookmarkStart w:name="z25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экспресс-энергоаудит – энергоаудит, проводимый по сокращенной программе и с целью подтверждения результатов энергетического анализа, осуществляемого в рамках системы менеджмента в области энергосбережения и повышения энергоэффективности и предыдущего заключения по энергосбережению и повышению энергоэффективности;</w:t>
      </w:r>
    </w:p>
    <w:bookmarkEnd w:id="182"/>
    <w:bookmarkStart w:name="z25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энергоаудит – сбор, обработка и анализ данных об использовании энергетических ресурсов в целях оценки возможности и потенциала энергосбережения и подготовки заключения по энергосбережению и повышению энергоэффективности;</w:t>
      </w:r>
    </w:p>
    <w:bookmarkEnd w:id="183"/>
    <w:bookmarkStart w:name="z25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энергоаудиторская организация – юридическое лицо, осуществляющее энергоаудит;</w:t>
      </w:r>
    </w:p>
    <w:bookmarkEnd w:id="184"/>
    <w:bookmarkStart w:name="z25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энергосбережение – реализация организационных, технических, технологических, экономических и иных мер, направленных на уменьшение объема используемых энергетических ресурсов;</w:t>
      </w:r>
    </w:p>
    <w:bookmarkEnd w:id="185"/>
    <w:bookmarkStart w:name="z26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энергетическая эффективность (далее – энергоэффективность) – количественное отношение объема предоставленных услуг, работ, выпущенной продукции (товаров) или произведенных энергетических ресурсов к затраченным на это исходным энергетическим ресурсам;</w:t>
      </w:r>
    </w:p>
    <w:bookmarkEnd w:id="186"/>
    <w:bookmarkStart w:name="z26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энергетические ресурсы – совокупность природных и произведенных носителей энергии, запасенная энергия которых используется в настоящее время или может быть использована в перспективе в хозяйственной и иных видах деятельности, а также виды энергии (атомная, электрическая, химическая, электромагнитная, тепловая и другие виды энергии).</w:t>
      </w:r>
    </w:p>
    <w:bookmarkEnd w:id="187"/>
    <w:bookmarkStart w:name="z26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Энергоаудит осуществляется за счет средств обратившегося лица на основании договора, заключенного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8"/>
    <w:bookmarkStart w:name="z26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Энергоаудит проводится в целях оценки возможности и потенциала энергосбережения, определения возможностей повышения энергоэффективности, оценки затрат на реализацию мероприятий по энергосбережению и повышению энергоэффективности, подготовки заключения по энергосбережению и повышению энергоэффективности или технического отчета по энергосбережению и повышению энергоэффективности.</w:t>
      </w:r>
    </w:p>
    <w:bookmarkEnd w:id="189"/>
    <w:bookmarkStart w:name="z26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Энергоаудит подразделяется на следующие виды: обязательный энергоаудит, экпресс-энергоаудит и целевой энергоаудит.</w:t>
      </w:r>
    </w:p>
    <w:bookmarkEnd w:id="190"/>
    <w:bookmarkStart w:name="z26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срок проведения обязательного энергоаудита составляет не менее двух месяцев, но не более двенадцати месяцев со дня заключения договора, экспресс-энергоаудита и целевого энергоаудита не менее двух месяцев, но не более шести месяцев со дня заключения договора.</w:t>
      </w:r>
    </w:p>
    <w:bookmarkEnd w:id="191"/>
    <w:bookmarkStart w:name="z26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Энергоаудит проводится с учетом сезонных характеристик обследуемого объекта (объектов). При этом измерительный (испытательный) этап, предусмотренный пунктом 8 настоящих Правил, проводится как в зимний, так и в летний периоды в отношении промышленных предприятий, имеющих здания, строения и сооружения.</w:t>
      </w:r>
    </w:p>
    <w:bookmarkEnd w:id="192"/>
    <w:bookmarkStart w:name="z26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энергоаудитов</w:t>
      </w:r>
    </w:p>
    <w:bookmarkEnd w:id="193"/>
    <w:bookmarkStart w:name="z26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Обязательный энергоаудит</w:t>
      </w:r>
    </w:p>
    <w:bookmarkEnd w:id="194"/>
    <w:bookmarkStart w:name="z26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Энергоаудит проводится по следующим этапам:</w:t>
      </w:r>
    </w:p>
    <w:bookmarkEnd w:id="195"/>
    <w:bookmarkStart w:name="z27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подготовительный;</w:t>
      </w:r>
    </w:p>
    <w:bookmarkEnd w:id="196"/>
    <w:bookmarkStart w:name="z27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измерительный (испытательный);</w:t>
      </w:r>
    </w:p>
    <w:bookmarkEnd w:id="197"/>
    <w:bookmarkStart w:name="z27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аналитический;</w:t>
      </w:r>
    </w:p>
    <w:bookmarkEnd w:id="198"/>
    <w:bookmarkStart w:name="z27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заключительный.</w:t>
      </w:r>
    </w:p>
    <w:bookmarkEnd w:id="199"/>
    <w:bookmarkStart w:name="z27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подготовительном этапе энергоаудиторская организация составляет программу проведения обязательного энергоаудита (далее – Программа) с указанием сроков выполнения работ и ответственных лиц. К Программе прилагается соответствующий регламент приборных измерений, перечень информационно-измерительных комплексов и технических средств, необходимых для осуществления деятельности в области энергосбережения и повышения энергоэффективности,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мая 2016 года № 455 (зарегистрированный в Реестре государственной регистрации нормативных правовых актов за № 13902), документы, подтверждающие наличие их поверки. Энергоаудиторская организация формирует перечень необходимых сведений и документов (исходных данных), которые предоставляются (в случае их наличия) обратившимся лицом в рамках выполнения данного этапа, в том числе:</w:t>
      </w:r>
    </w:p>
    <w:bookmarkEnd w:id="200"/>
    <w:bookmarkStart w:name="z27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мероприятий по энергосбережению и повышению энергоэффективности, разработанный по итогам предыдущего энергоаудита и результаты его исполнения (в случае проведения повторного энергоаудита);</w:t>
      </w:r>
    </w:p>
    <w:bookmarkEnd w:id="201"/>
    <w:bookmarkStart w:name="z27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добычи, производства, потребления, передачи энергетических ресурсов и воды за пять последовательных лет, предшествующих энергоаудиту;</w:t>
      </w:r>
    </w:p>
    <w:bookmarkEnd w:id="202"/>
    <w:bookmarkStart w:name="z27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основных зданий, строений, сооружений и их характеристики (назначение объекта и его составляющие (пристройки), инженерные системы, класс энергоэффективности, дата постройки, этажность здания, материал стен и крыш, площадь остекления и вид остекления, кубатура, общая площадь);</w:t>
      </w:r>
    </w:p>
    <w:bookmarkEnd w:id="203"/>
    <w:bookmarkStart w:name="z27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источниках энергоснабжения и параметрах энергоносителей;</w:t>
      </w:r>
    </w:p>
    <w:bookmarkEnd w:id="204"/>
    <w:bookmarkStart w:name="z27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фактическое энергопотребление на единицу продукции и (или) расход энергетических ресурсов на отопление на единицу площади или отапливаемого объема зданий, строений, сооружений;</w:t>
      </w:r>
    </w:p>
    <w:bookmarkEnd w:id="205"/>
    <w:bookmarkStart w:name="z28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энергетическом и технологическом оборудовании;</w:t>
      </w:r>
    </w:p>
    <w:bookmarkEnd w:id="206"/>
    <w:bookmarkStart w:name="z28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класс энергоэффективности электрического энергопотребляющего устройства;</w:t>
      </w:r>
    </w:p>
    <w:bookmarkEnd w:id="207"/>
    <w:bookmarkStart w:name="z28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приборах учета и контроля;</w:t>
      </w:r>
    </w:p>
    <w:bookmarkEnd w:id="208"/>
    <w:bookmarkStart w:name="z28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системах электроснабжения, теплоснабжения, вентиляции, холодоснабжения, водоснабжения, воздухоснабжения, канализации, газоснабжения;</w:t>
      </w:r>
    </w:p>
    <w:bookmarkEnd w:id="209"/>
    <w:bookmarkStart w:name="z28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или уменьшение численного состава сотрудников обратившегося лица;</w:t>
      </w:r>
    </w:p>
    <w:bookmarkEnd w:id="210"/>
    <w:bookmarkStart w:name="z28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копия предыдущего заключения энергосбережению и повышению энергоэффективности;</w:t>
      </w:r>
    </w:p>
    <w:bookmarkEnd w:id="211"/>
    <w:bookmarkStart w:name="z28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об организации работы системы энергоменеджмента (при наличии).</w:t>
      </w:r>
    </w:p>
    <w:bookmarkEnd w:id="212"/>
    <w:bookmarkStart w:name="z28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предоставления сведений и документов должны быть отражены в Программе. Сведения должны быть идентичны информации, вносимой в Государственный энергетический реестр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энергетического реестра, утвержденных приказом Министра по инвестициям и развитию Республики Казахстан № 387 (зарегистрирован в Реестре государственной регистрации нормативных правовых актов за № 11728). Результатом подготовительного этапа является согласованная с обратившимся лицом и утвержденная энергоаудиторской организацией Программа, а также перечень сведений и документов, оформленный в соответствующем акте приема-передачи.</w:t>
      </w:r>
    </w:p>
    <w:bookmarkEnd w:id="213"/>
    <w:bookmarkStart w:name="z28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Измерительный этап обязательного энергоаудита включает в себя использование поверенных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 информационно-измерительных комплексов и технических средств. На измерительном этапе энергоаудиторской организацией проводятся следующие мероприятия:</w:t>
      </w:r>
    </w:p>
    <w:bookmarkEnd w:id="214"/>
    <w:bookmarkStart w:name="z28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приборные измерения параметров работы оборудования в соответствии с утвержденной Программой;</w:t>
      </w:r>
    </w:p>
    <w:bookmarkEnd w:id="215"/>
    <w:bookmarkStart w:name="z29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инструментальное обследование здания, строения, сооружения и его инженерных систем с использованием приборов измерения в соответствии с утвержденной Программой;</w:t>
      </w:r>
    </w:p>
    <w:bookmarkEnd w:id="216"/>
    <w:bookmarkStart w:name="z29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снятие данных со штатных приборов предприятия (поверенных).</w:t>
      </w:r>
    </w:p>
    <w:bookmarkEnd w:id="217"/>
    <w:bookmarkStart w:name="z29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аналитическом этапе энергоаудиторской организацией проводятся следующие мероприятия:</w:t>
      </w:r>
    </w:p>
    <w:bookmarkEnd w:id="218"/>
    <w:bookmarkStart w:name="z29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полученных на измерительном этапе информации и результатов измерений (испытаний);</w:t>
      </w:r>
    </w:p>
    <w:bookmarkEnd w:id="219"/>
    <w:bookmarkStart w:name="z29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полученных на подготовительном этапе исходных данных;</w:t>
      </w:r>
    </w:p>
    <w:bookmarkEnd w:id="220"/>
    <w:bookmarkStart w:name="z29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фактических показателей энергоэффективности зданий, отдельных видов оборудования и технологических процессов;</w:t>
      </w:r>
    </w:p>
    <w:bookmarkEnd w:id="221"/>
    <w:bookmarkStart w:name="z29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сопоставление фактических показателей с нормативными (нормируемыми) значениями (в случае их наличия);</w:t>
      </w:r>
    </w:p>
    <w:bookmarkEnd w:id="222"/>
    <w:bookmarkStart w:name="z29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и анализ причин несоответствия фактических показателей энергоэффективности и нормативных (нормируемых) значений (в случае их наличия);</w:t>
      </w:r>
    </w:p>
    <w:bookmarkEnd w:id="223"/>
    <w:bookmarkStart w:name="z29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значений энергосберегающего потенциала по каждому отдельному показателю, по зданиям и видам энергетических ресурсов;</w:t>
      </w:r>
    </w:p>
    <w:bookmarkEnd w:id="224"/>
    <w:bookmarkStart w:name="z29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лучших мировых практик применимых к деятельности обратившегося лица.</w:t>
      </w:r>
    </w:p>
    <w:bookmarkEnd w:id="225"/>
    <w:bookmarkStart w:name="z30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заключительном этапе энергоаудиторской организацией обобщаются результаты анализа использования энергетических ресурсов технологическими процессами, зданием, строением, сооружением, по группам оборудования и видам энергоносителей.</w:t>
      </w:r>
    </w:p>
    <w:bookmarkEnd w:id="226"/>
    <w:bookmarkStart w:name="z30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обязательного энергоаудита составляется заключение по энергосбережению и повышению энергоэффективности.</w:t>
      </w:r>
    </w:p>
    <w:bookmarkEnd w:id="227"/>
    <w:bookmarkStart w:name="z30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 энергосбережению и повышению энергоэффективности оформляется в соответствии с настоящими Правилами, выдается на фирменном бланке юридического лица, осуществлявшего энергоаудит, утверждается его руководителем, заверяется печатью энергоаудиторской организации, а также подписями аттестованных энергоаудиторов.</w:t>
      </w:r>
    </w:p>
    <w:bookmarkEnd w:id="228"/>
    <w:bookmarkStart w:name="z30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возражений со стороны обратившегося лица к заключению по энергосбережению и повышению энергоэффективности, энергоаудиторская организация представляет развернутое пояснение в письменном виде.</w:t>
      </w:r>
    </w:p>
    <w:bookmarkEnd w:id="229"/>
    <w:bookmarkStart w:name="z30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по энергосбережению и повышению энергоэффективности состоит из трех основных частей:</w:t>
      </w:r>
    </w:p>
    <w:bookmarkEnd w:id="230"/>
    <w:bookmarkStart w:name="z30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вводная часть, в которой указывается данные обратившегося лица, энергоаудиторской организации, номер заключенного договора и объекта энергоаудита (характеристика производственной деятельности и описание технологического процесса);</w:t>
      </w:r>
    </w:p>
    <w:bookmarkEnd w:id="231"/>
    <w:bookmarkStart w:name="z30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часть, в которой приводится анализ по потреблению энергетических ресурсов, по определению удельных расходов энергетических ресурсов на единицу продукции с расчетом, по системам электроснабжения, теплоснабжения, воздухоснабжения, водоснабжения, по зданиям, строениям и сооружениям;</w:t>
      </w:r>
    </w:p>
    <w:bookmarkEnd w:id="232"/>
    <w:bookmarkStart w:name="z30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заключительная часть, которая включает рекомендации и выводы. В рекомендациях приводятся мероприятия по энергосбережению и повышению энергоэффективности объекта с учетом снижения потребления энергетических ресурсов на единицу продукции и (или) снижение энергетических ресурсов на отопление на единицу площади зданий, строений, сооружений, международной практики, применимой к деятельности обратившегося лица, и с указанием сроков их выполнения, а также технико-экономический расчет и обоснование предлагаемых мероприятий, в выводах – общая оценка деятельности обратившегося лица в области энергосбережения и повышения энергоэффективности согласно приложению 4 к настоящим Правилам, возможный потенциал энергосбережения объекта в натуральном и процентном выражении. При этом предлагаемые мероприятия должны разделяться на рекомендованные (потенциально возможные) и экономически целесообразные (приведенная стоимость которых на пятый год проекта является положительной, а внутренняя норма рентабельности превышает используемую ставку дисконтирования на два и более процента).</w:t>
      </w:r>
    </w:p>
    <w:bookmarkEnd w:id="233"/>
    <w:bookmarkStart w:name="z30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заключению по энергосбережению и повышению энергоэффективности прилагается заполняемая энергоаудиторской организацией отчетная информация:</w:t>
      </w:r>
    </w:p>
    <w:bookmarkEnd w:id="234"/>
    <w:bookmarkStart w:name="z30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промышленных предприятий по форме, согласно приложению 1 к настоящим Правилам;</w:t>
      </w:r>
    </w:p>
    <w:bookmarkEnd w:id="235"/>
    <w:bookmarkStart w:name="z31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зданий, строений, сооружений по форме, согласно приложению 2 к настоящим Правилам;</w:t>
      </w:r>
    </w:p>
    <w:bookmarkEnd w:id="236"/>
    <w:bookmarkStart w:name="z31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промышленных предприятий, имеющих здания, строения и сооружения по форме, согласно приложению 3 к настоящим Правилам.</w:t>
      </w:r>
    </w:p>
    <w:bookmarkEnd w:id="237"/>
    <w:bookmarkStart w:name="z31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разработке экономически целесообразных мероприятий не допускается обобщение, примерная оценка или использование условных процентов экономии. Техническое обоснование мероприятий по энергосбережению должно быть выполнено в натуральных единицах измерения, основываясь на фактических данных с минимальным использованием субъективных оценок экспертов.</w:t>
      </w:r>
    </w:p>
    <w:bookmarkEnd w:id="238"/>
    <w:bookmarkStart w:name="z31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исходные данные для инвестиционных расчетов должны быть подтверждены техническим расчетом, приняты по справочной документации (с приведением ссылки на источник) и получены путем проведения прямых измерений.</w:t>
      </w:r>
    </w:p>
    <w:bookmarkEnd w:id="239"/>
    <w:bookmarkStart w:name="z31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энергосбережению и рациональному использованию не должны снижать уровень безопасности и комфортности работы персонала, качество и безопасность продукции, что должно подтверждаться проведением оценки возможных рисков, связанных с реализацией каждого конкретного мероприятия.</w:t>
      </w:r>
    </w:p>
    <w:bookmarkEnd w:id="240"/>
    <w:bookmarkStart w:name="z31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Технико-экономический расчет мероприятий по энергосбережению, связанных с заменой основного или вспомогательного оборудования должен быть выполнен исходя из официально представленных коммерческих предложений не менее чем двух потенциальных поставщиков и гарантированных технических данных оборудования.</w:t>
      </w:r>
    </w:p>
    <w:bookmarkEnd w:id="241"/>
    <w:bookmarkStart w:name="z31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Технико-экономический расчет мероприятий по энергосбережению и повышению энергоэффективности должен отражать конкретные экономические показатели согласно международной практике (чистая приведенная стоимость, внутренняя норма доходности, период окупаемости).</w:t>
      </w:r>
    </w:p>
    <w:bookmarkEnd w:id="242"/>
    <w:bookmarkStart w:name="z31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обязательного энергоаудита общественного и (или) жилого здания, энергоаудиторской организацией заполняется показатель класса энергоэффективности здания согласно приложению 2 к настоящим Правилам.</w:t>
      </w:r>
    </w:p>
    <w:bookmarkEnd w:id="243"/>
    <w:bookmarkStart w:name="z31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итогам проведения обязательного энергоаудита устанавливается и указывается в заключении по энергосбержению и повышению энергоэффективности маркировка зданий, строений, сооружений по энергоэффективности по форме, утверждаемой уполномоченным органом в соответствии с пунктом 13-7)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bookmarkEnd w:id="244"/>
    <w:bookmarkStart w:name="z31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Заключение по энергосбережению и повышению энергоэффективности оформляется в двух экземплярах: один экземпляр предоставляется обратившемуся лицу второй – хранится у энергоаудиторской организации.</w:t>
      </w:r>
    </w:p>
    <w:bookmarkEnd w:id="245"/>
    <w:bookmarkStart w:name="z32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Экспресс-энергоаудит</w:t>
      </w:r>
    </w:p>
    <w:bookmarkEnd w:id="246"/>
    <w:bookmarkStart w:name="z32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Проведение работ по экспресс-энергоаудиту включает несколько этапов:</w:t>
      </w:r>
    </w:p>
    <w:bookmarkEnd w:id="247"/>
    <w:bookmarkStart w:name="z32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подготовительный;</w:t>
      </w:r>
    </w:p>
    <w:bookmarkEnd w:id="248"/>
    <w:bookmarkStart w:name="z32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аналитический;</w:t>
      </w:r>
    </w:p>
    <w:bookmarkEnd w:id="249"/>
    <w:bookmarkStart w:name="z32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заключительный.</w:t>
      </w:r>
    </w:p>
    <w:bookmarkEnd w:id="250"/>
    <w:bookmarkStart w:name="z32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 подготовительном этапе энергоаудиторская организация составляет программу проведения экспресс-энергоаудита (далее – Программа) с указанием сроков выполнения работ и ответственных лиц. К Программе прилагается соответствующий регламент приборных измерений, перечень информационно-измерительных комплексов и технических средств, необходимых для осуществления деятельности в области энергосбережения и повышения энергоэффективности,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мая 2016 года № 455 (зарегистрированный в Реестре государственной регистрации нормативных правовых актов за № 13902), документы, подтверждающие наличие их поверки. Энергоаудиторская организация формирует перечень необходимых сведений и документов (исходных данных), которые предоставляются (в случае их наличия) обратившимся лицом в рамках выполнения данного этапа, в том числе:</w:t>
      </w:r>
    </w:p>
    <w:bookmarkEnd w:id="251"/>
    <w:bookmarkStart w:name="z32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мероприятий по энергосбережению и повышению энергоэффективности, разработанный по итогам предыдущего энергоаудита и результаты его исполнения (в случае проведения повторного энергоаудита);</w:t>
      </w:r>
    </w:p>
    <w:bookmarkEnd w:id="252"/>
    <w:bookmarkStart w:name="z32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добычи, производства, потребления, передачи энергетических ресурсов и воды за пять последовательных лет, предшествующих энергоаудиту;</w:t>
      </w:r>
    </w:p>
    <w:bookmarkEnd w:id="253"/>
    <w:bookmarkStart w:name="z32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основных зданий, строений, сооружений и их характеристики (назначение объекта и его составляющие (пристройки), инженерные системы, класс энергоэффективности, дата постройки, этажность здания, материал стен и крыш, площадь остекления и вид остекления, кубатура, общая площадь);</w:t>
      </w:r>
    </w:p>
    <w:bookmarkEnd w:id="254"/>
    <w:bookmarkStart w:name="z32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источниках энергоснабжения и параметрах энергоносителей;</w:t>
      </w:r>
    </w:p>
    <w:bookmarkEnd w:id="255"/>
    <w:bookmarkStart w:name="z33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фактическое энергопотребление на единицу продукции и (или) расход энергетических ресурсов на отопление на единицу площади или отапливаемого объема зданий, строений, сооружений;</w:t>
      </w:r>
    </w:p>
    <w:bookmarkEnd w:id="256"/>
    <w:bookmarkStart w:name="z33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энергетическом и технологическом оборудовании;</w:t>
      </w:r>
    </w:p>
    <w:bookmarkEnd w:id="257"/>
    <w:bookmarkStart w:name="z33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класс энергоэффективности электрического энергопотребляющего устройства;</w:t>
      </w:r>
    </w:p>
    <w:bookmarkEnd w:id="258"/>
    <w:bookmarkStart w:name="z33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приборах учета и контроля;</w:t>
      </w:r>
    </w:p>
    <w:bookmarkEnd w:id="259"/>
    <w:bookmarkStart w:name="z33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системах электроснабжения, теплоснабжения, вентиляции, холодоснабжения, водоснабжения, воздухоснабжения, канализации, газоснабжения;</w:t>
      </w:r>
    </w:p>
    <w:bookmarkEnd w:id="260"/>
    <w:bookmarkStart w:name="z33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или уменьшение численного состава сотрудников обратившегося лица;</w:t>
      </w:r>
    </w:p>
    <w:bookmarkEnd w:id="261"/>
    <w:bookmarkStart w:name="z33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копия предыдущего заключения по энергоаудиту;</w:t>
      </w:r>
    </w:p>
    <w:bookmarkEnd w:id="262"/>
    <w:bookmarkStart w:name="z33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об организации работы системы энергоменеджмента.</w:t>
      </w:r>
    </w:p>
    <w:bookmarkEnd w:id="263"/>
    <w:bookmarkStart w:name="z33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предоставления сведений и документов должны быть отражены в Программе. Сведения должны быть идентичны информации, вносимой в Государственный энергетический реестр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энергетического реестра, утвержденных приказом Министра по инвестициям и развитию Республики Казахстан от 31 марта 2015 года № 387 (зарегистрированный в Реестре государственной регистрации нормативных правовых актов за № 11728). Результатом подготовительного этапа является согласованная с обратившимся лицом и утвержденная энергоаудиторской организацией Программа, а также перечень сведений и документов, оформленный в соответствующем акте приема-передачи.</w:t>
      </w:r>
    </w:p>
    <w:bookmarkEnd w:id="264"/>
    <w:bookmarkStart w:name="z33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аналитическом этапе энергоаудиторской организацией проводятся следующие мероприятия:</w:t>
      </w:r>
    </w:p>
    <w:bookmarkEnd w:id="265"/>
    <w:bookmarkStart w:name="z34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полученных от обратившегося лица сведений и данных в случае их предоставления;</w:t>
      </w:r>
    </w:p>
    <w:bookmarkEnd w:id="266"/>
    <w:bookmarkStart w:name="z34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фактических показателей энергоэффективности зданий, отдельных видов оборудования и технологических процессов;</w:t>
      </w:r>
    </w:p>
    <w:bookmarkEnd w:id="267"/>
    <w:bookmarkStart w:name="z34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сопоставление фактических показателей с нормативными (нормируемыми) значениями (в случае их наличия);</w:t>
      </w:r>
    </w:p>
    <w:bookmarkEnd w:id="268"/>
    <w:bookmarkStart w:name="z34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и анализ причин несоответствия фактических показателей энергоэффективности и нормативных (нормируемых) значений (в случае их наличия);</w:t>
      </w:r>
    </w:p>
    <w:bookmarkEnd w:id="269"/>
    <w:bookmarkStart w:name="z34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значений энергосберегающего потенциала по каждому отдельному показателю, по зданиям и видам энергетических ресурсов;</w:t>
      </w:r>
    </w:p>
    <w:bookmarkEnd w:id="270"/>
    <w:bookmarkStart w:name="z34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лучших мировых практик применимых к деятельности обратившегося лица.</w:t>
      </w:r>
    </w:p>
    <w:bookmarkEnd w:id="271"/>
    <w:bookmarkStart w:name="z34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заключительном этапе энергоаудиторской организацией обобщаются результаты анализа использования энергетических ресурсов технологическими процессами, зданием, строением, сооружением, по группам оборудования и видам энергоносителей.</w:t>
      </w:r>
    </w:p>
    <w:bookmarkEnd w:id="272"/>
    <w:bookmarkStart w:name="z34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экспресс-энергоаудита составляется заключение по энергосбережению и повышению энергоэффективности.</w:t>
      </w:r>
    </w:p>
    <w:bookmarkEnd w:id="273"/>
    <w:bookmarkStart w:name="z34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 энергосбережению и повышению энергоэффективности оформляется в соответствии с настоящими Правилами, выдается на фирменном бланке юридического лица, осуществлявшего энергоаудит, с указанием даты выдачи, утверждается его руководителем, заверяется печатью энергоаудиторской организации, а также подписями аттестованных энергоаудиторов.</w:t>
      </w:r>
    </w:p>
    <w:bookmarkEnd w:id="274"/>
    <w:bookmarkStart w:name="z34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возражений со стороны обратившегося лица к Заключению по энергосбережению и повышению энергоэффективности, энергоаудиторская организация представляет развернутое пояснение в письменном виде.</w:t>
      </w:r>
    </w:p>
    <w:bookmarkEnd w:id="275"/>
    <w:bookmarkStart w:name="z35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Заключение по энергосбережению и повышению энергоэффективности состоит из трех основных частей:</w:t>
      </w:r>
    </w:p>
    <w:bookmarkEnd w:id="276"/>
    <w:bookmarkStart w:name="z35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вводная часть, в которой указывается данные обратившегося лица, энергоаудиторской организации, номер заключенного договора и объекта энергоаудита (характеристика производственной деятельности и описание технологического процесса);</w:t>
      </w:r>
    </w:p>
    <w:bookmarkEnd w:id="277"/>
    <w:bookmarkStart w:name="z35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часть, в которой приводится анализ по потреблению энергетических ресурсов, по определению удельных расходов энергетических ресурсов на единицу продукции с расчетом, по системам электроснабжения, теплоснабжения, воздухоснабжения, водоснабжения, по зданиям, строениям и сооружениям;</w:t>
      </w:r>
    </w:p>
    <w:bookmarkEnd w:id="278"/>
    <w:bookmarkStart w:name="z35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заключительная часть, которая включает рекомендации и выводы. В рекомендациях приводятся мероприятия по энергосбережению и повышению энергоэффективности объекта с учетом снижения потребления энергетических ресурсов на единицу продукции и (или) снижение энергетических ресурсов на отопление на единицу площади зданий, строений, сооружений, международной практики, применимой к деятельности обратившегося лица, и с указанием сроков их выполнения, а также технико-экономический расчет и обоснование предлагаемых мероприятий, в выводах – общая оценка деятельности обратившегося лица в области энергосбережения и повышения энергоэффективности согласно приложению 4 к настоящим Правилам, возможный потенциал энергосбережения объекта в натуральном и процентном выражении. При этом предлагаемые мероприятия должны разделяться на рекомендованные (потенциально возможные) и экономически целесообразные (приведенная стоимость которых на пятый год проекта является положительной, а внутренняя норма рентабельности превышает используемую ставку дисконтирования на два и более процента).</w:t>
      </w:r>
    </w:p>
    <w:bookmarkEnd w:id="279"/>
    <w:bookmarkStart w:name="z35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 заключению по энергосбережению и повышению энергоэффективности прилагается заполняемая энергоаудиторской организацией отчетная информация:</w:t>
      </w:r>
    </w:p>
    <w:bookmarkEnd w:id="280"/>
    <w:bookmarkStart w:name="z35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промышленных предприятий по форме, согласно приложению 1 к настоящим Правилам;</w:t>
      </w:r>
    </w:p>
    <w:bookmarkEnd w:id="281"/>
    <w:bookmarkStart w:name="z35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зданий, строений, сооружений по форме, согласно приложению 2 к настоящим Правилам;</w:t>
      </w:r>
    </w:p>
    <w:bookmarkEnd w:id="282"/>
    <w:bookmarkStart w:name="z35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промышленных предприятий, имеющих здания, строения и сооружения по форме, согласно приложению 3 к настоящим Правилам;</w:t>
      </w:r>
    </w:p>
    <w:bookmarkEnd w:id="283"/>
    <w:bookmarkStart w:name="z35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разработке экономически целесообразных мероприятий не допускается обобщение, примерная оценка или использование условных процентов экономии. Техническое обоснование мероприятий по энергосбережению должно быть выполнено в натуральных единицах измерения, основываясь на фактических данных с минимальным использованием субъективных оценок экспертов.</w:t>
      </w:r>
    </w:p>
    <w:bookmarkEnd w:id="284"/>
    <w:bookmarkStart w:name="z35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исходные данные для инвестиционных расчетов должны быть подтверждены техническим расчетом, приняты по справочной документации (с приведением ссылки на источник) и получены путем проведения прямых измерений.</w:t>
      </w:r>
    </w:p>
    <w:bookmarkEnd w:id="285"/>
    <w:bookmarkStart w:name="z36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энергосбережению и рациональному использованию не должны снижать уровень безопасности и комфортности работы персонала, качество и безопасность продукции, что должно подтверждаться проведением оценки возможных рисков, связанных с реализацией каждого конкретного мероприятия.</w:t>
      </w:r>
    </w:p>
    <w:bookmarkEnd w:id="286"/>
    <w:bookmarkStart w:name="z36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Технико-экономический расчет мероприятий по энергосбережению, связанных с заменой основного или вспомогательного оборудования, должен быть выполнен исходя из официально представленных коммерческих предложений не менее чем двух потенциальных поставщиков и гарантированных технических данных оборудования.</w:t>
      </w:r>
    </w:p>
    <w:bookmarkEnd w:id="287"/>
    <w:bookmarkStart w:name="z36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Технико-экономический расчет мероприятий по энергосбережению и повышению энергоэффективности должен отражать конкретные экономические показатели согласно международной практике (чистая приведенная стоимость, внутренняя норма доходности, период окупаемости).</w:t>
      </w:r>
    </w:p>
    <w:bookmarkEnd w:id="288"/>
    <w:bookmarkStart w:name="z36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результатам экспресс-энергоаудита общественного и (или) жилого здания, энергоаудиторской организацией заполняется показатель класса энергоэффективности здания согласно приложению 2 к настоящим Правилам.</w:t>
      </w:r>
    </w:p>
    <w:bookmarkEnd w:id="289"/>
    <w:bookmarkStart w:name="z36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класса энергоэффективности здания заполняется энергоаудиторской организацией для каждого общественного и (или) жилого здания.</w:t>
      </w:r>
    </w:p>
    <w:bookmarkEnd w:id="290"/>
    <w:bookmarkStart w:name="z36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 итогам проведения экспресс-энергоаудита устанавливается и указывается в заключении по энергосбережению и повышению энергоэффективности маркировка зданий, строений, сооружений по энергоэффективности по форме, утверждаемой уполномоченным органом в соответствии с пунктом 13-7)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91"/>
    <w:bookmarkStart w:name="z36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Заключение по энергосбережению и повышению энергоэффективности оформляется в двух экземплярах: один экземпляр предоставляется обратившемуся лицу, второй – хранится у энергоаудиторской организации.</w:t>
      </w:r>
    </w:p>
    <w:bookmarkEnd w:id="292"/>
    <w:bookmarkStart w:name="z36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Целевой энергоаудит</w:t>
      </w:r>
    </w:p>
    <w:bookmarkEnd w:id="293"/>
    <w:bookmarkStart w:name="z36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Проведение работ по целевому энергоаудиту включает несколько этапов:</w:t>
      </w:r>
    </w:p>
    <w:bookmarkEnd w:id="294"/>
    <w:bookmarkStart w:name="z36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подготовительный;</w:t>
      </w:r>
    </w:p>
    <w:bookmarkEnd w:id="295"/>
    <w:bookmarkStart w:name="z37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аналитический;</w:t>
      </w:r>
    </w:p>
    <w:bookmarkEnd w:id="296"/>
    <w:bookmarkStart w:name="z37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заключительный.</w:t>
      </w:r>
    </w:p>
    <w:bookmarkEnd w:id="297"/>
    <w:bookmarkStart w:name="z37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На подготовительном этапе энергоаудиторская организация составляет программу проведения целевого энергоаудита (далее – Программа) с указанием сроков выполнения работ и ответственных лиц. К Программе прилагается соответствующий регламент приборных измерений, перечень информационно-измерительных комплексов и технических средств, необходимых для осуществления деятельности в области энергосбережения и повышения энергоэффективности,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мая 2016 года № 455 (зарегистрированный в Реестре государственной регистрации нормативных правовых актов за № 13902), документы, подтверждающие наличие их поверки. Энергоаудиторская организация формирует перечень необходимых сведений и документов (исходных данных), которые предоставляются (в случае их наличия) обратившимся лицом в рамках выполнения данного этапа, в том числе:</w:t>
      </w:r>
    </w:p>
    <w:bookmarkEnd w:id="298"/>
    <w:bookmarkStart w:name="z37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мероприятий по энергосбережению и повышению энергоэффективности, разработанный по итогам предыдущего энергоаудита и результаты его исполнения (в случае проведения повторного энергоаудита) (при надичии);</w:t>
      </w:r>
    </w:p>
    <w:bookmarkEnd w:id="299"/>
    <w:bookmarkStart w:name="z37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добычи, производства, потребления, передачи энергетических ресурсов и воды за пять последовательных лет, предшествующих энергоаудиту;</w:t>
      </w:r>
    </w:p>
    <w:bookmarkEnd w:id="300"/>
    <w:bookmarkStart w:name="z37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основных зданий, строений, сооружений и их характеристики (назначение объекта и его составляющие (пристройки), инженерные системы, класс энергоэффективности, дата постройки, этажность здания, материал стен и крыш, площадь остекления и вид остекления, кубатура, общая площадь);</w:t>
      </w:r>
    </w:p>
    <w:bookmarkEnd w:id="301"/>
    <w:bookmarkStart w:name="z37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источниках энергоснабжения и параметрах энергоносителей;</w:t>
      </w:r>
    </w:p>
    <w:bookmarkEnd w:id="302"/>
    <w:bookmarkStart w:name="z37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фактическое энергопотребление на единицу продукции и (или) расход энергетических ресурсов на отопление на единицу площади или отапливаемого объема зданий, строений, сооружений;</w:t>
      </w:r>
    </w:p>
    <w:bookmarkEnd w:id="303"/>
    <w:bookmarkStart w:name="z37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энергетическом и технологическом оборудовании;</w:t>
      </w:r>
    </w:p>
    <w:bookmarkEnd w:id="304"/>
    <w:bookmarkStart w:name="z37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класс энергоэффективности электрического энергопотребляющего устройства (при надичии);</w:t>
      </w:r>
    </w:p>
    <w:bookmarkEnd w:id="305"/>
    <w:bookmarkStart w:name="z38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приборах учета и контроля;</w:t>
      </w:r>
    </w:p>
    <w:bookmarkEnd w:id="306"/>
    <w:bookmarkStart w:name="z38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системах электроснабжения, теплоснабжения, вентиляции, холодоснабжения, водоснабжения, воздухоснабжения, канализации, газоснабжения;</w:t>
      </w:r>
    </w:p>
    <w:bookmarkEnd w:id="307"/>
    <w:bookmarkStart w:name="z38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или уменьшение численного состава сотрудников обратившегося лица;</w:t>
      </w:r>
    </w:p>
    <w:bookmarkEnd w:id="308"/>
    <w:bookmarkStart w:name="z38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копия предыдущего заключения по энергоаудиту (при наличии);</w:t>
      </w:r>
    </w:p>
    <w:bookmarkEnd w:id="309"/>
    <w:bookmarkStart w:name="z38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об организации работы системы энергоменеджмента (при наличии).</w:t>
      </w:r>
    </w:p>
    <w:bookmarkEnd w:id="310"/>
    <w:bookmarkStart w:name="z38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предоставления сведений и документов должны быть отражены в Программе. Сведения должны быть идентичны информации, вносимой в Государственный энергетический реестр в соответствии с формирования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ведения Государственного энергетического реестра, утвержденных приказом Министра по инвестициям и развитию Республики Казахстан от 31 марта 2015 года № 387 (зарегистрированный в Реестре государственной регистрации нормативных правовых актов за № 11728). Результатом подготовительного этапа является согласованная с обратившимся лицом и утвержденная энергоаудиторской организацией Программа, а также перечень сведений и документов, оформленный в соответствующем акте приема-передачи.</w:t>
      </w:r>
    </w:p>
    <w:bookmarkEnd w:id="311"/>
    <w:bookmarkStart w:name="z38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аналитическом этапе энергоаудиторской организацией или энергоаудитором, являющимся индивидуальным предпринимателем проводятся следующие мероприятия:</w:t>
      </w:r>
    </w:p>
    <w:bookmarkEnd w:id="312"/>
    <w:bookmarkStart w:name="z38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полученных от обратившегося лица сведений и данных в случае их предоставления;</w:t>
      </w:r>
    </w:p>
    <w:bookmarkEnd w:id="313"/>
    <w:bookmarkStart w:name="z38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фактических показателей энергоэффективности зданий, отдельных видов оборудования и технологических процессов;</w:t>
      </w:r>
    </w:p>
    <w:bookmarkEnd w:id="314"/>
    <w:bookmarkStart w:name="z38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сопоставление фактических показателей с нормативными (нормируемыми) значениями (в случае их наличия);</w:t>
      </w:r>
    </w:p>
    <w:bookmarkEnd w:id="315"/>
    <w:bookmarkStart w:name="z39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и анализ причин несоответствия фактических показателей энергоэффективности и нормативных (нормируемых) значений (в случае их наличия)</w:t>
      </w:r>
    </w:p>
    <w:bookmarkEnd w:id="316"/>
    <w:bookmarkStart w:name="z39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значений энергосберегающего потенциала по каждому отдельному показателю, по зданиям и видам энергетических ресурсов;</w:t>
      </w:r>
    </w:p>
    <w:bookmarkEnd w:id="317"/>
    <w:bookmarkStart w:name="z39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рекомендации мировых практик применимых к деятельности обратившегося лица.</w:t>
      </w:r>
    </w:p>
    <w:bookmarkEnd w:id="318"/>
    <w:bookmarkStart w:name="z39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заключительном этапе энергоаудиторской организацией или энергоаудитором, являющимся индивидуальным предпринимателем обобщаются результаты анализа использования энергетических ресурсов технологическими процессами, зданием, строением, сооружением, по группам оборудования и видам энергоносителей.</w:t>
      </w:r>
    </w:p>
    <w:bookmarkEnd w:id="319"/>
    <w:bookmarkStart w:name="z39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результатам целевого энергоаудита составляется технический отчет по энергосбережению и повышению энергоэффективности.</w:t>
      </w:r>
    </w:p>
    <w:bookmarkEnd w:id="320"/>
    <w:bookmarkStart w:name="z39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отчет по энергосбережению и повышению энергоэффективности оформляется в соответствии с настоящими Правилами, выдается на фирменном бланке юридического лица или индивидуального предпринимателя, осуществлявшего энергоаудит, с указанием даты выдачи, утверждается его руководителем, заверяется печатью энергоаудиторской организации или энергоаудитора, являющегося индивидуальным предпринимателем, а также подписями аттестованных энергоаудиторов.</w:t>
      </w:r>
    </w:p>
    <w:bookmarkEnd w:id="321"/>
    <w:bookmarkStart w:name="z39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возражений со стороны обратившегося лица к Техническому отчету по энергосбережению и повышению энергоэффективности, энергоаудиторская организация представляет развернутое пояснение в письменном виде.</w:t>
      </w:r>
    </w:p>
    <w:bookmarkEnd w:id="322"/>
    <w:bookmarkStart w:name="z39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Технический отчет по энергосбережению и повышению энергоэффективности состоит из трех основных частей:</w:t>
      </w:r>
    </w:p>
    <w:bookmarkEnd w:id="323"/>
    <w:bookmarkStart w:name="z39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вводная часть, в которой указываются данные обратившегося лица, энергоаудиторской организации, дата и номер заключенного договора, краткая характеристика деятельности и (или) описание технологического процесса;</w:t>
      </w:r>
    </w:p>
    <w:bookmarkEnd w:id="324"/>
    <w:bookmarkStart w:name="z39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часть, в которой приводится анализ по потреблению энергетических ресурсов, по определению удельных расходов энергетических ресурсов на единицу продукции с расчетом, по системам электроснабжения, теплоснабжения, воздухоснабжения, водоснабжения, по зданиям, строениям и сооружениям;</w:t>
      </w:r>
    </w:p>
    <w:bookmarkEnd w:id="325"/>
    <w:bookmarkStart w:name="z40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заключительная часть, которая включает рекомендации и выводы. В рекомендациях приводятся мероприятия по энергосбережению и повышению энергоэффективности объекта с учетом снижения потребления энергетических ресурсов на единицу продукции и (или) снижение энергетических ресурсов на отопление на единицу площади зданий, строений, сооружений, международной практики, применимой к деятельности обратившегося лица, и с указанием сроков их выполнения, а также технико-экономический расчет и обоснование предлагаемых мероприятий, в выводахвозможный потенциал энергосбережения объекта в натуральном и процентном выражении. При этом предлагаемые мероприятия должны разделяться на рекомендованные (потенциально возможные) и экономически целесообразные (приведенная стоимость которых на пятый год проекта является положительной, а внутренняя норма рентабельности превышает используемую ставку дисконтирования на два и более процента).</w:t>
      </w:r>
    </w:p>
    <w:bookmarkEnd w:id="326"/>
    <w:bookmarkStart w:name="z40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 техническому отчету по энергосбережению и повышению энергоэффективности прилагается заполняемая энергоаудиторской организацией или энергоаудитором, являющийся индивидуальным предпринимателем отчетная информация:</w:t>
      </w:r>
    </w:p>
    <w:bookmarkEnd w:id="327"/>
    <w:bookmarkStart w:name="z40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зданий, строений, сооружений по форме, согласно приложению 2 к настоящим Правилам;</w:t>
      </w:r>
    </w:p>
    <w:bookmarkEnd w:id="328"/>
    <w:bookmarkStart w:name="z40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оценка деятельности обратившегося лица в области энергосбережения и повышения энергоэффективности согласно приложению 4 к настоящим Правилам.</w:t>
      </w:r>
    </w:p>
    <w:bookmarkEnd w:id="329"/>
    <w:bookmarkStart w:name="z40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разработке экономически целесообразных мероприятий не допускается обобщение, примерная оценка или использование условных процентов экономии. Техническое обоснование мероприятий по энергосбережению должно быть выполнено в натуральных единицах измерения, основываясь на фактических данных с минимальным использованием субъективных оценок экспертов.</w:t>
      </w:r>
    </w:p>
    <w:bookmarkEnd w:id="330"/>
    <w:bookmarkStart w:name="z40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исходные данные для инвестиционных расчетов должны быть подтверждены техническим расчетом, приняты по справочной документации (с приведением ссылки на источник) и получены путем проведения прямых измерений.</w:t>
      </w:r>
    </w:p>
    <w:bookmarkEnd w:id="331"/>
    <w:bookmarkStart w:name="z40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энергосбережению и рациональному использованию не должны снижать уровень безопасности и комфортности работы персонала, качество и безопасность продукции, что должно подтверждаться проведением оценки возможных рисков, связанных с реализацией каждого конкретного мероприятия.</w:t>
      </w:r>
    </w:p>
    <w:bookmarkEnd w:id="332"/>
    <w:bookmarkStart w:name="z40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Технико-экономический расчет мероприятий по энергосбережению, связанных с заменой основного или вспомогательного оборудования, должен быть выполнен исходя из официально представленных коммерческих предложений не менее чем двух потенциальных поставщиков и гарантированных технических данных оборудования.</w:t>
      </w:r>
    </w:p>
    <w:bookmarkEnd w:id="333"/>
    <w:bookmarkStart w:name="z40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Технико-экономический расчет мероприятий по энергосбережению и повышению энергоэффективности должен отражать конкретные экономические показатели согласно международной практике (чистая приведенная стоимость, внутренняя норма доходности, период окупаемости).</w:t>
      </w:r>
    </w:p>
    <w:bookmarkEnd w:id="334"/>
    <w:bookmarkStart w:name="z40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 результатам целевого энергоаудита общественного и (или) жилого здания, энергоаудиторской организацией заполняется показатель класса энергоэффективности здания согласно приложению 2 к настоящим Правилам.</w:t>
      </w:r>
    </w:p>
    <w:bookmarkEnd w:id="335"/>
    <w:bookmarkStart w:name="z41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класса энергоэффективности здания заполняется энергоаудиторской организацией для каждого общественного и (или) жилого здания.</w:t>
      </w:r>
    </w:p>
    <w:bookmarkEnd w:id="336"/>
    <w:bookmarkStart w:name="z41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 итогам проведения целевого энергоаудита устанавливается и указывается в техническом отчете маркировка зданий, строений, сооружений по энергоэффективности по форме, утверждаемой уполномоченным органом в соответствии с пунктом 13-7)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37"/>
    <w:bookmarkStart w:name="z41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Технический отчет по энергосбережению и повышению энергоэффективности оформляется в двух экземплярах: один экземпляр предоставляется обратившемуся лицу, второй – хранится у энергоаудиторской организации или энергоаудитора, являющийся индивидуальным предпринимателем.</w:t>
      </w:r>
    </w:p>
    <w:bookmarkEnd w:id="338"/>
    <w:bookmarkStart w:name="z41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целевого энергоаудита могут быть использованы при проведении последующих обязательных и экспресс-энергоаудитов. </w:t>
      </w:r>
    </w:p>
    <w:bookmarkEnd w:id="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энергоаудита</w:t>
            </w:r>
          </w:p>
        </w:tc>
      </w:tr>
    </w:tbl>
    <w:bookmarkStart w:name="z415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Отчетная информация для промышленных предприятий</w:t>
      </w:r>
    </w:p>
    <w:bookmarkEnd w:id="340"/>
    <w:bookmarkStart w:name="z41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год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производства продукции (услуг, работ)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в натуральном выражении: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Основная продукция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Дополнительная продукция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энергоресурсов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ЭнергоҰмкость производства продукции2)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 т.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оплаты за энергоресурсы в стоимости произведенной продукции3)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промышленно- производственный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топливно-энергетического ресурса (ТЭР) определяется по предъявленным счетам.</w:t>
      </w:r>
    </w:p>
    <w:bookmarkEnd w:id="342"/>
    <w:bookmarkStart w:name="z41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Определяется по формуле </w:t>
      </w:r>
    </w:p>
    <w:bookmarkEnd w:id="343"/>
    <w:p>
      <w:pPr>
        <w:spacing w:after="0"/>
        <w:ind w:left="0"/>
        <w:jc w:val="both"/>
      </w:pPr>
      <w:r>
        <w:drawing>
          <wp:inline distT="0" distB="0" distL="0" distR="0">
            <wp:extent cx="16891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Определяется по формуле </w:t>
      </w:r>
    </w:p>
    <w:bookmarkEnd w:id="344"/>
    <w:p>
      <w:pPr>
        <w:spacing w:after="0"/>
        <w:ind w:left="0"/>
        <w:jc w:val="both"/>
      </w:pPr>
      <w:r>
        <w:drawing>
          <wp:inline distT="0" distB="0" distL="0" distR="0">
            <wp:extent cx="1790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Базовый год – календарный год, предшествующий текущему году. Текущий год – год заключения Договора по энергоаудиту.</w:t>
      </w:r>
    </w:p>
    <w:bookmarkEnd w:id="345"/>
    <w:bookmarkStart w:name="z42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потребление энергоносителей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энергоносителя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Потребленное количество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Коммерческий учет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прибора (марка)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на СНиТП, 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у.т.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Котельно-печное топливо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Газообразное топливо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Твердое топливо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Жидкое топливо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Альтернативные (местные) виды топлива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Переводные коэффициенты в условное топливо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МВт*ч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Температура прямой и обратной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Температура перегрева 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Степень сухости 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Сжатый воздух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Моторное топливо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бензин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сжиженный газ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дизельное топливо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керосин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трансформаторных подстанциях (заполняется при наличии)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цех, номер подстанции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трансформатора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трансформаторов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мощность подстанции кВА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кВ высшее/ низшее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Установленная мощность потребителей электроэнергии по направлениям использования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использования электроэнергии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суммарная мощность, кВт, электродвигателей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цехах, участках, производствах и т.п.)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№...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№...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№...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оборудование, в том числе перечисляются группы электропотребляющего оборудования, используемого на конкретном предприятии (например, электроприводы механизмов, электротермическое оборудование, сушилки и прочие).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Вентиляционное оборудование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оборудование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Прочее, в т. ч. бытовая техника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компрессорном оборудовании (заполняется при наличии)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участок, производство, тип компрессора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МПа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электропривода, кВт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компрессора за год по журналу ч,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среднегодовой расход электроэнергии, МВтч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факт/норма*, кВтч/1000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охлаждения (оборотное, водопроводное и т.п.)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отсутствия нормативных (паспортных) данных рассчитывают по формуле:</w:t>
      </w:r>
    </w:p>
    <w:bookmarkEnd w:id="351"/>
    <w:bookmarkStart w:name="z42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2"/>
    <w:p>
      <w:pPr>
        <w:spacing w:after="0"/>
        <w:ind w:left="0"/>
        <w:jc w:val="both"/>
      </w:pPr>
      <w:r>
        <w:drawing>
          <wp:inline distT="0" distB="0" distL="0" distR="0">
            <wp:extent cx="1841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холодильного оборудования (заполняется при наличии)</w:t>
      </w:r>
    </w:p>
    <w:bookmarkEnd w:id="353"/>
    <w:bookmarkStart w:name="z42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теплоотводящего устройства _____________________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агрегата источника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по холоду Гкал/ч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 холодильной камере оС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мощность, кВт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электроэнергии, факт/норма кВтч/Гкал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работ, летом/ зимой ч/сут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отвода тепла от конденсатора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теплоносителя летом/ зимой т/ч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Охлаждение летом/зимой от до …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составе и работе основного оборудования теплоэлектростанции (ТЭС) (заполняется при наличии)</w:t>
      </w:r>
    </w:p>
    <w:bookmarkEnd w:id="355"/>
    <w:bookmarkStart w:name="z43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Топливо:</w:t>
      </w:r>
    </w:p>
    <w:bookmarkEnd w:id="356"/>
    <w:bookmarkStart w:name="z43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___________</w:t>
      </w:r>
    </w:p>
    <w:bookmarkEnd w:id="357"/>
    <w:bookmarkStart w:name="z43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Резервное ___________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ТЭС в эксплуатацию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мощность ТЭС, установленная/ располагаемая, МВт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ТЭС, установленная/ располагаемая, Гкал/ч.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турбоагрегата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турбоагрегатов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полезного действия (КПД) турбоагрегата,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 использование турбоагрегата, проектное/ фактическое, ч.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эффективности использования установленной мощности, Рфакт/Руст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топлива на производство электроэнергии, г у.т./(кВтч)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Баланс потребления электроэнергии в 20__году/Баланс электрической энергии в базовом году</w:t>
      </w:r>
    </w:p>
    <w:bookmarkEnd w:id="359"/>
    <w:bookmarkStart w:name="z43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МВт*ч (графа 5 - в процентах).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прихода / расхода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расчетно-нормативное потребление с учетом нормативных потерь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Сторонний источник (по счетчикам)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 ТЭС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оборудование, в т.ч.: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электропривод, электротермическое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сушилки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в т.ч. бытовая 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производственный расход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Субабоненты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эксплуатационно-неизбежные: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сетях, суммарные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трансформаторах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измерительных комплексах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Нерациональные потери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суммарный расход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наличии внутризаводского учета электроэнергии в статье "Расход" заполняется и графа 2.</w:t>
      </w:r>
    </w:p>
    <w:bookmarkEnd w:id="361"/>
    <w:bookmarkStart w:name="z43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составе и работе котельной (заполняется при наличии)</w:t>
      </w:r>
    </w:p>
    <w:bookmarkEnd w:id="362"/>
    <w:bookmarkStart w:name="z43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Топливо: </w:t>
      </w:r>
    </w:p>
    <w:bookmarkEnd w:id="363"/>
    <w:bookmarkStart w:name="z43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____________</w:t>
      </w:r>
    </w:p>
    <w:bookmarkEnd w:id="364"/>
    <w:bookmarkStart w:name="z44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резервное ____________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котло-агрегата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Производи-тельность, проектная/ фактическая, т/ч, Гкал/ч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рабочее/ фактическое, МПа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"брутто" по данным последних испытаний,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по паспорту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топлива на выработку тепла фактический/ нормативный, кг у.т./Гкал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расход топлива по коммерческому учету, тыс. т.у.т.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выработка тепла по приборному учету, Гкал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технологического оборудования, использующего тепловую энергию (пар, горячая вода)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направление использования агрегата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агрегата, год ввода, тип, марка, вид энергоносителя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агрегата (паспортная) по продукту, …/ч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параметры на входе/на выходе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тепло-энергии на единицу продукции, Гкал/…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по паспорту, %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Конденсатоотводчики: тип, 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теплоутилизационных устройств, температура конденсата,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(характеристика загрязнений конденсата)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рабочее, МПа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рабочая,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Расчетно-нормативное потребление тепловой энергии в 20__году</w:t>
      </w:r>
    </w:p>
    <w:bookmarkEnd w:id="367"/>
    <w:bookmarkStart w:name="z44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Гкал/год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(цех, участок и др.), теплоноситель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фактических значениях среднегодовой температуры,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и продолжительности отопительного периода, сут.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(пар, горячая вода)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Приточная вентиляция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по производственным помещениям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Общепроизводственные службы и помещения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по общепроизводственным службам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Баланс потребления тепловой энергии в 20__году</w:t>
      </w:r>
    </w:p>
    <w:bookmarkEnd w:id="369"/>
    <w:bookmarkStart w:name="z44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(графы 8, 10 — в процентах)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прихода/расхода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параметры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Расчетно-нормативное потребление с учетом нормативных потерь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Потери: эксплуатационно- неизбежные (нормативные)/ фактические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конденсата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Теплоноситель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Р МПа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 котельная (ТЭЦ)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Сторонний источник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приход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расходы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т.ч. пара, из них контактным (острым) способом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горячей воды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и вентиляция, в т. ч. калориферы воздушные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Сторонние потребители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Суммарные сетевые потери (нормируемые)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производственный расход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Субабоненты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Нерациональные технологические потери в системах отопления, вентиляции, горячего водоснабжения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суммарный расход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теплоносителе "горячая вода" указывают температуру прямой и обратной воды.</w:t>
      </w:r>
    </w:p>
    <w:bookmarkEnd w:id="371"/>
    <w:bookmarkStart w:name="z44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топливо-использующих агрегатов (заполняется при наличии)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направление использования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агрегата, тип, марка, характерный размер, год ввода в эксплуатацию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агрегата (паспортная) по продукту, …/ч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топлива на единицу продукции, кг. у.т./…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краткая характеристика теплоутилизационного оборудования, температура отходящих газов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за 20…г.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расхода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Баланс потребления котельно-печного топлива в 20__году (заполняется при наличии)</w:t>
      </w:r>
    </w:p>
    <w:bookmarkEnd w:id="373"/>
    <w:bookmarkStart w:name="z44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(Потребление в т.у.т.)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прихода/расхода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полезного использования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Расчетно-нормативное потребление с учетом нормативных потерь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энергии: эксплуатационно-неизбежные/ фактические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приход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использование, в т.ч.: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топливное использование (в виде сырья)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нагрев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сушка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обжиг (плавление, отжиг)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выработку тепловой энергии: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котельной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собственной ТЭС (включая выработку электроэнергии)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суммарный расход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использования моторных топлив транспортными средствами (заполняется при наличии)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(марка), тип транспортного средства, год выпуска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Грузо-подъемность, т, (пассажиро-вместимость, чел.)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использованного топлива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топлива по паспортным данным л/(100 км); л/(т·км)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показатели текущего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израсходованного топлива, л.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измерения расхода топлива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 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грузо-перевозок, т. 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топлива, л/(т·км)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полученного топлива, 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Баланс потребления моторных топлив (заполняется при наличии)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приход/расхода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потребление, л.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Расчетно-нормативное потребление,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Потери, л.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удельный расход, л/(т·км)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Неизбежные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топливо (вид топлива)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приход: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грузов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топливо (вид топлива)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людей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топливо (вид топлива)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энергии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топливо (вид топлива)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Спецтехника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топливо (вид топлива)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использование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топливо (вид топлива)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бензин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дизтопливо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Другое топливо (вид топлива)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об использовании вторичных энергоресурсов (ВЭР), альтернативных (местных) топлив и возобновляемых источников энергии (заполняется при наличии)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характеристики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характеристики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Вторичные (тепловые) ВЭР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Характеристика ВЭР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Фазовое состояние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Характерные загрязнители, их концентрация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Годовой выход ВЭР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Годовое фактическое использование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Альтернативные (местные) и возобновляемые виды ТЭР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(вид)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Основные характеристики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Теплотворная способность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выработка установки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Мощность энергетической установки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 (кВт)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КПД энергоустановки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Годовой фактический выход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(МВтч)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Удельный расход топливно-энергетического ресурса на выпускаемую продукцию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энергоносителей и наименование продукции (работ)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год: фактический удельный расход общезаводской/ цеховой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удельные расходы энергоносителей (нормативы) по видам продукции с учетом реализации программы энергосбережения при объеме производства в…г. обследования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Котельно-печное топливо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продукцию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 у.т./ед.изд.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производство тепла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у.т./Гкал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производство электрической энергии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у.т./(кВтч)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Гкал/ед.изд.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продукцию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кВтч/ед.изд.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продукцию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производство сжатого воздуха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кВтч/(нм3)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производство холода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кВтч/Гкал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Моторное топливо: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бензин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керосин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л/(т·км)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дизельное топливо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л/км, л/(т·км)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Перечень энергосберегающих мероприятий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мероприятий, вид энергоресурса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тыс. 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экономия топливно-энергетических ресурсов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Согласованный срок внедрения квартал,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окупаемости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тыс. тг. (по тарифу)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экономии: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котельно-печного топлива, т.у.т.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тепловой энергии, Гкал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электроэнергии, МВтч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сжатого воздуха, тыс.нм3 и других материальных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моторного топлива: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бензина, 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керосина, 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дизельного топлива, 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Экономия, 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тыс.т.у.т.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мероприятиям, принятым к внедрению: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тыс.т.у.т.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энергоаудита</w:t>
            </w:r>
          </w:p>
        </w:tc>
      </w:tr>
    </w:tbl>
    <w:bookmarkStart w:name="z457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Отчетная информация для зданий, строений, сооружений</w:t>
      </w:r>
    </w:p>
    <w:bookmarkEnd w:id="381"/>
    <w:bookmarkStart w:name="z45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Расчетные условия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расчетных параметров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параметра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температура наружного воздуха для проектирования теплозащиты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температура наружного воздуха за отопительный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отопительного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сут/год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Градусо-сутки отопительного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C·сут/год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температура внутреннего воздуха для проектирования теплозащиты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температура чердака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tчерд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температура техподполья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tподп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Показатели геометрические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проектное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площадей этажей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Aот,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жилых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Aж,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площадь (общественных зданий)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Vот,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остекленности фасада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компактности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Kкомп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наружных ограждающих конструкций здания,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Aнсум,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фасадов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Aфас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стен (раздельно по типу конструкции)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окон и балконных дверей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Aок.1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витражей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Aок.2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фонарей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Aок.3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окон лестнично-лифтовых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Aок.4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балконных дверей наружных переходов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Aдв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входных дверей и ворот (раздельно)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Aдв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покрытий (совмещенных)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Aпокр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чердачных перекрытий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Aчерд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перекрытий "теплых" чердаков (эквивалентная)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Aчерд.т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перекрытий над техническими подпольями или над неотапливаемыми подвалами (эквивалентная)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Aцок1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перекрытий над проездами или под эркерами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цок2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стен в земле и пола по грунту (раздельно)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цок3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Показатели теплотехнические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Расчетное, проектное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Приведенное сопротивление теплопередаче наружных ограждений,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57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стен (раздельно по типу конструкции)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окон и балконных дверей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витражей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фонарей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4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окон лестнично-лифтовых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4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балконных дверей наружных переходов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входных дверей и ворот (раздельно)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покрытий (совмещенных)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чердачных перекрытий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9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перекрытий "теплых" чердаков (эквивалентное)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перекрытий над техническими подпольями или над неотапливаемыми подвалами (эквивалентное)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перекрытий над проездами или под эркерами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стен в земле и пола по грунту (раздельно)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вспомогательные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показателя и 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Расчетное, проектное 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теплопередачи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Kобщ, Вт/(м2∙С)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кратность воздухообмена здания за отопительный период при удельной норме воздухообмена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пв, ч-1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бытовые тепловыделения в здании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qбыт,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Тарифная цена тепловой энергии для проектируемого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Степл, тг./кВт 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цена отопительного оборудования и подключения к тепловой сети в районе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тг./(кВт ч/год)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прибыль от экономии энергетической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пр, тг./(кВт∙ч/год)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Удельные характеристики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показателя и 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Расчетное, проектное 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теплозащитная характеристика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kоб,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Вт/(м3оС)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вентиляционная характеристика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kвент,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Вт/(м3оС)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характеристика бытовых тепловыделений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kбыт,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Вт/(м3оС)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характеристика теплопоступлений в здание от солнечной радиации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kрад,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Вт/(м3оС)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Коэффициенты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показателя и 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 показателя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эффективности авторегулирования отопления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снижение теплопотребления жилых зданий при наличии поквартирного учета тепловой энергии на отопление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эффективности рекуператора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снижение использования теплопоступлений в период превышения их над теплопотерями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учета дополнительных теплопотерь системы отопления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Комплексные показатели энергоэффективности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показателя и 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 показателя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удельная характеристика расхода тепловой энергии на отопление и вентиляцию здания за отопительный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257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Нормируемая удельная характеристика расхода тепловой энергии на отопление и вентиляцию здания за отопительный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876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энергетической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проект здания нормативному требованию по теплозащите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Показатель класса энергоэффективности здания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энергоэффективности здания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Обратившее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этажность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отапливаемая 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класс энергоэффективности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высокий а++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в+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 с+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пониженный 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e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теплопотребление объекта, гкал 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теплопотребление объекта, гкал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*нормативные требования по теплопотреблению установлены для данного типа здания, согласно сн рк 2.04-04-2011 тепловая защита зданий</w:t>
            </w:r>
          </w:p>
        </w:tc>
      </w:tr>
    </w:tbl>
    <w:bookmarkStart w:name="z47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Энергетические нагрузки здания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тепловой энергии на отопление и вентиляцию здания за отопительный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кВтч/(м3год) кВтч/(м2год)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Расход тепловой энергии на отопление и вентиляцию здания за отопительный период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кВтч/(год)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Общие теплопотери здания за отопительный период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кВтч/(год)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энергоаудита</w:t>
            </w:r>
          </w:p>
        </w:tc>
      </w:tr>
    </w:tbl>
    <w:bookmarkStart w:name="z47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Отчетная информация для промышленных предприятий, имеющих здания, строения, сооружения</w:t>
      </w:r>
    </w:p>
    <w:bookmarkEnd w:id="395"/>
    <w:bookmarkStart w:name="z47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отопительного периода, z __________ суток;</w:t>
      </w:r>
    </w:p>
    <w:bookmarkEnd w:id="396"/>
    <w:bookmarkStart w:name="z47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температура наружного воздуха за отопительный период базового года, tн.ср. _____°С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 назначение здания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 / износ 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отопительная характеристика,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Отапливаемая площадь, м2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Периметр, 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температура, 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Приведенное сопротивление теплопередаче, м2°С/Вт 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(расчетная) 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годовой расход тепловой энергии, согласно данных систем учета потребления тепловой энергии, Гкал/год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фактического (расчетного) значения удельной отопительной характеристики от нормативной, %4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отопление и вентиляцию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систему горячего водоснабжения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399"/>
    <w:bookmarkStart w:name="z47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Определяется из толщины материалов ограждающих конструкций и их теплопроводности.</w:t>
      </w:r>
    </w:p>
    <w:bookmarkEnd w:id="400"/>
    <w:bookmarkStart w:name="z47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Фактическая удельная характеристика определяется согласно формуле:</w:t>
      </w:r>
    </w:p>
    <w:bookmarkEnd w:id="401"/>
    <w:bookmarkStart w:name="z47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2"/>
    <w:p>
      <w:pPr>
        <w:spacing w:after="0"/>
        <w:ind w:left="0"/>
        <w:jc w:val="both"/>
      </w:pPr>
      <w:r>
        <w:drawing>
          <wp:inline distT="0" distB="0" distL="0" distR="0">
            <wp:extent cx="78105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значение графы 14, определяется расчетная удельная характеристика по формуле Ермолаева:</w:t>
      </w:r>
    </w:p>
    <w:bookmarkEnd w:id="403"/>
    <w:bookmarkStart w:name="z48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4"/>
    <w:p>
      <w:pPr>
        <w:spacing w:after="0"/>
        <w:ind w:left="0"/>
        <w:jc w:val="both"/>
      </w:pPr>
      <w:r>
        <w:drawing>
          <wp:inline distT="0" distB="0" distL="0" distR="0">
            <wp:extent cx="7810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5"/>
    <w:p>
      <w:pPr>
        <w:spacing w:after="0"/>
        <w:ind w:left="0"/>
        <w:jc w:val="both"/>
      </w:pP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инфильтрации, при отсутствии данных, принимается равным 0,08.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6"/>
    <w:p>
      <w:pPr>
        <w:spacing w:after="0"/>
        <w:ind w:left="0"/>
        <w:jc w:val="both"/>
      </w:pP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коэффициент, учитывающий остекление (отношение площади остекления к площади фасада ограждающих конструкций).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3Нормативная величина удельной отопительной характеристики определяется согласно соответствующим НПД.</w:t>
      </w:r>
    </w:p>
    <w:bookmarkEnd w:id="407"/>
    <w:bookmarkStart w:name="z48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4Определяется по следующей формуле:</w:t>
      </w:r>
    </w:p>
    <w:bookmarkEnd w:id="408"/>
    <w:bookmarkStart w:name="z48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9"/>
    <w:p>
      <w:pPr>
        <w:spacing w:after="0"/>
        <w:ind w:left="0"/>
        <w:jc w:val="both"/>
      </w:pPr>
      <w:r>
        <w:drawing>
          <wp:inline distT="0" distB="0" distL="0" distR="0">
            <wp:extent cx="55753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в таблицу заполняются на основе технических паспортов зданий, проектных показателей. Расчеты выполняются в соответствие со СН РК 2.04-04-2011 Тепловая защита зданий. </w:t>
      </w:r>
    </w:p>
    <w:bookmarkEnd w:id="4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энергоаудита</w:t>
            </w:r>
          </w:p>
        </w:tc>
      </w:tr>
    </w:tbl>
    <w:bookmarkStart w:name="z489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деятельности обратившегося лица в области энергосбережения и повышения энергоэффективности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существующего состояния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деятельности, (отлично/хорошо, удовлетворительно, отсутствует)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энергетического менеджмента в соответствии с международным стандартом ISO 50001 - 2012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утвержденного плана мероприятий в области энергосбережения и повышения энергоэффективности, либо программы энергосбережения, разработанной предприятием на добровольной основе до проведения энергоаудита.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исполнения плана мероприятий в области энергосбережения и повышения энергоэффективности.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приборами учета и контроля, наличие автоматизированной системы учета энергопотребления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системы материального поощрения (премирования) и нематериального по вопросам реализации мероприятий в области энергоэффективности.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и дополнения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и.о. Министра промышленности и строительства РК от 15.09.2023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1129</w:t>
            </w:r>
          </w:p>
        </w:tc>
      </w:tr>
    </w:tbl>
    <w:bookmarkStart w:name="z509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анализа заключений по энергосбережению и повышению энергоэффективности</w:t>
      </w:r>
    </w:p>
    <w:bookmarkEnd w:id="412"/>
    <w:bookmarkStart w:name="z51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3"/>
    <w:bookmarkStart w:name="z51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анализа заключений по энергосбережению и повышению энергоэффективности (далее – Правила) разработаны в соответствии с подпунктом 17-3)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энергосбережении и повышении энергоэффективности" (далее – Закон) и определяют порядок проведения анализа заключений по энергосбережению и повышению энергоэффективности.</w:t>
      </w:r>
    </w:p>
    <w:bookmarkEnd w:id="414"/>
    <w:bookmarkStart w:name="z51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обратившимся лицом понимается физическое и (или) юридическое лицо, обратившееся для проведения энергетического аудита.</w:t>
      </w:r>
    </w:p>
    <w:bookmarkEnd w:id="415"/>
    <w:bookmarkStart w:name="z513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анализа заключений по энергосбережению и повышению энергоэффективности</w:t>
      </w:r>
    </w:p>
    <w:bookmarkEnd w:id="416"/>
    <w:bookmarkStart w:name="z51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Объектом анализа является заключение по энергосбережению и повышению энергоэффективности представляемое субъектом Государственного энергетического реестра Национальному институту развития в области энергосбережения и повышения энергоэффективности (далее – НИРЭЭ) ежегодно в срок до первого апреля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17"/>
    <w:bookmarkStart w:name="z51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Анализ заключения по энергосбережению и повышению энергоэффективности проводится НИРЭЭ ежегодно до первого сентября.</w:t>
      </w:r>
    </w:p>
    <w:bookmarkEnd w:id="418"/>
    <w:bookmarkStart w:name="z51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Проверка осуществляется на комплектность заключения по энергосбережению и повышению энергоэффективности (вводная часть, основная часть, заключительная часть и количество приложений к заключению по энергосбережению и повышению энергоэффективности). Заключение по энергосбережению и повышению энергоэффективности анализируется на предмет соответствия Правилам проведения энергоаудита,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№ 400 (зарегистрирован в Реестре государственной регистрации нормативных правовых актов за № 11729) (далее – Правила проведения энергоаудита).</w:t>
      </w:r>
    </w:p>
    <w:bookmarkEnd w:id="419"/>
    <w:bookmarkStart w:name="z51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анализа заключения по энергосбережению и повышению энергоэффективности НИРЭЭ:</w:t>
      </w:r>
    </w:p>
    <w:bookmarkEnd w:id="420"/>
    <w:bookmarkStart w:name="z51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вводной части анализирует:</w:t>
      </w:r>
    </w:p>
    <w:bookmarkEnd w:id="421"/>
    <w:bookmarkStart w:name="z51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данных об обратившемся лице, энергоаудиторской организации, номере заключенного договора и об объекте энергоаудита (характеристика производственной деятельности и описание технологического процесса);</w:t>
      </w:r>
    </w:p>
    <w:bookmarkEnd w:id="422"/>
    <w:bookmarkStart w:name="z52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основной части анализирует:</w:t>
      </w:r>
    </w:p>
    <w:bookmarkEnd w:id="423"/>
    <w:bookmarkStart w:name="z52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по потреблению обратившимся лицом энергетических ресурсов;</w:t>
      </w:r>
    </w:p>
    <w:bookmarkEnd w:id="424"/>
    <w:bookmarkStart w:name="z52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по определению удельных расходов энергетических ресурсов на единицу продукции, по системам электроснабжения, теплоснабжения, воздухоснабжения, водоснабжения, по здания, строениям и сооружениям;</w:t>
      </w:r>
    </w:p>
    <w:bookmarkEnd w:id="425"/>
    <w:bookmarkStart w:name="z52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отчетную информацию для промышленных предприятий по форме, согласно приложению 1 к Правилам проведения энергоаудита;</w:t>
      </w:r>
    </w:p>
    <w:bookmarkEnd w:id="426"/>
    <w:bookmarkStart w:name="z52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отчетную информацию для зданий, строений, сооружений по форме, согласно приложению 2 к Правилам проведения энергоаудита;</w:t>
      </w:r>
    </w:p>
    <w:bookmarkEnd w:id="427"/>
    <w:bookmarkStart w:name="z52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отчетную информацию для промышленных предприятий, имеющих здания, строения и сооружения по форме, согласно приложению 3 к Правилам проведения энергоаудита;</w:t>
      </w:r>
    </w:p>
    <w:bookmarkEnd w:id="428"/>
    <w:bookmarkStart w:name="z52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заключительной части проводит:</w:t>
      </w:r>
    </w:p>
    <w:bookmarkEnd w:id="429"/>
    <w:bookmarkStart w:name="z52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оценку эффективности рекомендуемых мероприятий по энергосбережению и повышению энергоэффективности объекта, в том числе способствующих снижению потребления энергетических ресурсов на единицу продукции и (или) снижение энергетических ресурсов на отопление на единицу площади зданий, строений, сооружений, и сроков их выполнения;</w:t>
      </w:r>
    </w:p>
    <w:bookmarkEnd w:id="430"/>
    <w:bookmarkStart w:name="z52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технико-экономического расчета и обоснования предлагаемых мероприятий;</w:t>
      </w:r>
    </w:p>
    <w:bookmarkEnd w:id="431"/>
    <w:bookmarkStart w:name="z52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общей оценки деятельности обратившегося лица в области энергосбережения и повышения энергоэффективности;</w:t>
      </w:r>
    </w:p>
    <w:bookmarkEnd w:id="432"/>
    <w:bookmarkStart w:name="z53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расчета возможного потенциала энергосбережения объекта в натуральном и процентном выражении.</w:t>
      </w:r>
    </w:p>
    <w:bookmarkEnd w:id="433"/>
    <w:bookmarkStart w:name="z53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НИРЭЭ при необходимости запрашивает у энергоаудиторской организации недостающую и (или) дополнительную информацию для проведения анализа заключения по энергосбережению и повышению энергоэффективности.</w:t>
      </w:r>
    </w:p>
    <w:bookmarkEnd w:id="434"/>
    <w:bookmarkStart w:name="z53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анализа НИРЭЭ направляет заключение о результатах анализа энергоаудита в письменном виде энергоаудиторской организации и субъекту Государственного энергетического реестра по форме, согласно приложению к настоящим Правилам для сведения.</w:t>
      </w:r>
    </w:p>
    <w:bookmarkEnd w:id="435"/>
    <w:bookmarkStart w:name="z53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несогласии с заключением о результатах анализа энергоаудита энергоаудиторская организация и субъект Государственного энергетического реестра в течение 30 (тридцати) календарных дней с момента его получения направляют ответ с обоснованием причин несогласия.</w:t>
      </w:r>
    </w:p>
    <w:bookmarkEnd w:id="436"/>
    <w:bookmarkStart w:name="z53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с обоснованиями прилагается к заключению о результатах анализа энергоаудита.</w:t>
      </w:r>
    </w:p>
    <w:bookmarkEnd w:id="437"/>
    <w:bookmarkStart w:name="z53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анализа заключения по энергосбережению и повышению энергоэффективности НИРЭЭ ежегодно готовит заключение о результатах анализа энергоаудита и направляет его в уполномоченный орган в области энергосбережения и повышения энергоэффективности</w:t>
      </w:r>
    </w:p>
    <w:bookmarkEnd w:id="4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по энергосбережению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повышению энергоэффективности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8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анализа энергоаудита</w:t>
      </w:r>
    </w:p>
    <w:bookmarkEnd w:id="439"/>
    <w:p>
      <w:pPr>
        <w:spacing w:after="0"/>
        <w:ind w:left="0"/>
        <w:jc w:val="both"/>
      </w:pPr>
      <w:bookmarkStart w:name="z539" w:id="440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Государственного энергетического реестра: (данные субъекта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энергетического реестра) Наименование энергоаудиторской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организации: (данные энергоаудиторской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заключения по энергосбережению и повышению энергоэффективности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предмет соответствия Правилам проведения энергоаудита,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по инвестициям и развитию Республики Казахстан № 400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за № 11729):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Вводная часть: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наличия данных об обратившемся лице, энергоаудиторской организации, номере заключенного договора и об объекте энергоаудита (характеристика производственной деятельности и описание технологического процесса).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 (характеристика производственной деятельности и описание технологического процесса)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часть: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информации по потреблению обратившимся лицом энергетических ресурсов.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информации по определению удельных расходов энергетических ресурсов на единицу продукции, по системам электроснабжения, теплоснабжения, воздухоснабжения, водоснабжения, по здания, строениям и сооружениям.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отчетной информации для промышленных предприятий.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 отчетной информации для зданий, строений, сооружений.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 отчетной информации для промышленных предприятий, имеющих здания, строения и сооружения.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Заключительная часть: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и оценку эффективности рекомендуемых мероприятий по энергосбережению и повышению энергоэффективности объекта, в том числе способствующих снижению потребления энергетических ресурсов на единицу продукции и (или) снижение энергетических ресурсов на отопление на единицу площади зданий, строений, сооружений, и сроков их выполнения.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Да/Нет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технико-экономического расчета и обоснования предлагаемых мероприятий.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общей оценки деятельности обратившегося лица в области энергосбережения и повышения энергоэффективности.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 расчета возможного потенциала энергосбережения объекта в натуральном и процентном выражении.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</w:tbl>
    <w:p>
      <w:pPr>
        <w:spacing w:after="0"/>
        <w:ind w:left="0"/>
        <w:jc w:val="both"/>
      </w:pPr>
      <w:bookmarkStart w:name="z540" w:id="441"/>
      <w:r>
        <w:rPr>
          <w:rFonts w:ascii="Times New Roman"/>
          <w:b w:val="false"/>
          <w:i w:val="false"/>
          <w:color w:val="000000"/>
          <w:sz w:val="28"/>
        </w:rPr>
        <w:t>
      Вывод: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заключения о результатах анализа энергоаудита: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Национального института развития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энергосбережения и повышения энергоэффективности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энергоэффективности,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включения проектов в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</w:tr>
    </w:tbl>
    <w:bookmarkStart w:name="z543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энергоэффективности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мероприятий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исполнителя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(тыс. тенге)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экономия энергетических ресурсов в натуральном выражении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экономия энергетических ресурсов в денежном выражении (тысяч тенге)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окупаемости, год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энергоэффективности,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включения проектов в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</w:tr>
    </w:tbl>
    <w:bookmarkStart w:name="z546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предполагаемого финансирования проекта: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