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5aa7" w14:textId="a485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12 октября 2016 года № 238 "Об утверждении Методики по формированию первичных показателей, необходимых для построения экологического счета в Системе национальных 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13 декабря 2022 года № 39. Зарегистрирован в Министерстве юстиции Республики Казахстан 14 декабря 2022 года № 31097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12 октября 2016 года № 238 "Об утверждении Методики по формированию первичных показателей, необходимых для построения экологического счета в Системе национальных счетов" (зарегистрирован в Реестре государственной регистрации нормативных правовых актов 14 ноября 2016 года за № 14417)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первичных показателей, необходимых для построения экологического счета в Системе национальных счетов,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Методика применяется Бюро национальной статистики Агентства по стратегическому планироваю и реформам Республики Казахстан (далее – Бюро) при формировании экологических показателей.";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Информация об объеме отходов производства по отраслям экономики формируется ежегодно на основе административных данных уполномоченного органа в области охраны окружающей среды.";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Информация об отходах производства формируется по вышеуказанным 3 уровням опасности и группируется следующим образом: химические и медицинские отходы, радиоактивные отходы, металлические отходы, неметаллические, подлежащие вторичной переработке отходы, утилизированное оборудование и транспортные средства, отходы растительного и животного происхождения, смешанные бытовые и коммерческие отходы, минерально-грунтовые отходы, отходы горения, прочие отходы. При формировании данных по отходам производства применяется номенклатура ОКЭД для идентификации вида экономической деятельности.".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национальных счетов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курьирующего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