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a2ab" w14:textId="265a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6 декабря 2022 года № 1235. Зарегистрирован в Министерстве юстиции Республики Казахстан 7 декабря 2022 года № 30997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по индивидуальному подоходному налогу (форма 240.00),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(форма 240.00)",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отдельные категории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отмечаются, если налогоплательщик относится к одной из категорий, указанных в строках А, В, С, D и 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физическое лицо, получившее имущественный и другие доходы (за исключением трудового иммигранта-резидента);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трудовой иммигрант-резидент;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лицо, занимающееся частной практикой;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физическое лицо, имеющее деньги на банковских счетах в иностранных банках, находящихся за пределами Республики Казахстан, в сумме, превышающей 2 000-кратный размер месячного расчетного показателя;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физическое лицо, имеющее имущество, находящееся за пределами Республики Казахстан;";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Раздел "Деньги на банковских счетах в иностранных банках, находящиеся за пределами Республики Казахстан, в сумме, превышающей 2 000-кратный размер месячного расчетного показателя" заполняется физическим лицом, имеющим по состоянию на 31 декабря отчетного налогового периода деньги на банковских счетах в иностранных банках, находящихся за пределами Республики Казахстан, в сумме, превышающей 2 000-кратный размер месячного расчетного показателя, установленного законом о республиканском бюджете и действующего на 31 декабря отчетного налогового периода, и отметившим ячейку 6 D в разделе "Общая информация о налогоплательщике":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240.00.023 А предназначена для отражения наименований иностранных банков, находящихся за пределами Республики Казахстан, в которых физические лица имеют деньги;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240.00.023 В предназначена для отражения кода страны, в которой создан (зарегистрирован) иностранный банк, указанный в графе А согласно пункту 33 настоящих Правил;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240.00.023 С предназначена для отражения кода валюты, согласно пункту 32 настоящих Правил, в которых размещены деньги физических лиц в иностранных банках, находящихся за пределами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240.00.023 D предназначена для отражения суммы денег, имеющихся на банковских счетах в иностранных банках, находящихся за пределами Республики Казахстан.".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1235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