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8001" w14:textId="5798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добровольно и принудительно ликвидируемых банков, страховых (перестраховочных) организаций, добровольно и принудительно прекращающих деятельность филиалов банков-нерезидентов Республики Казахстан, филиалов страховых (перестраховочных) организаций-нерезидентов Республики Казахстан</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23 ноября 2022 года № 96. Зарегистрировано в Министерстве юстиции Республики Казахстан 1 декабря 2022 года № 30882.</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1. Утвердить Перечень нормативных правовых актов Республики Казахстан по вопросам добровольно и принудительно ликвидируемых банков, страховых (перестраховочных) организаций, добровольно и принудительно прекращающих деятельность филиалов банков-нерезидентов Республики Казахстан, филиалов страховых (перестраховочных) организаций-нерезидентов Республики Казахстан, в которые вносятся изменения и дополнения,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банковского регулирования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Председателя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w:t>
            </w:r>
          </w:p>
          <w:p>
            <w:pPr>
              <w:spacing w:after="0"/>
              <w:ind w:left="0"/>
              <w:jc w:val="left"/>
            </w:pPr>
          </w:p>
          <w:p>
            <w:pPr>
              <w:spacing w:after="20"/>
              <w:ind w:left="20"/>
              <w:jc w:val="both"/>
            </w:pPr>
            <w:r>
              <w:rPr>
                <w:rFonts w:ascii="Times New Roman"/>
                <w:b w:val="false"/>
                <w:i/>
                <w:color w:val="000000"/>
                <w:sz w:val="20"/>
              </w:rPr>
              <w:t>и развитию 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Кизатов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И.о.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23 ноября 2022 года № 96</w:t>
            </w:r>
          </w:p>
        </w:tc>
      </w:tr>
    </w:tbl>
    <w:bookmarkStart w:name="z16" w:id="10"/>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добровольно и принудительно ликвидируемых банков, страховых (перестраховочных) организаций, добровольно и принудительно прекращающих деятельность филиалов банков-нерезидентов Республики Казахстан, филиалов страховых (перестраховочных) организаций-нерезидентов Республики Казахстан, в которые вносятся изменения и дополнения</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марта 2006 года № 77 "Об утверждении Правил ликвидации страховой (перестраховочной) организации, принудительного прекращения деятельности филиала страховой (перестраховочной) организации-нерезидента Республики Казахстан и требований к работе ликвидационных комиссий принудительно ликвидируемой страховой (перестраховочной) организации, принудительно прекращающего деятельность филиала страховой (перестраховочной) организации-нерезидента Республики Казахстан" (зарегистрировано в Реестре государственной регистрации нормативных правовых актов под № 4257) следующие изменения:</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ликвидации страховой (перестраховочной) организации, принудительного прекращения деятельности филиала страховой (перестраховочной) организации-нерезидента Республики Казахстан и требованиях к работе ликвидационных комиссий принудительно ликвидируемой страховой (перестраховочной) организации, принудительно прекращающего деятельность филиала страховой (перестраховочной) организации-нерезидента Республики Казахстан, утвержденных указанным постановлением: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xml:space="preserve">
      "83. Ликвидационная комиссия при отсутствии переданного временной администрацией страховой (перестраховочной) организации отчета об оценке имущества, проводит оценку имущества ликвидируемой страховой (перестраховочной) организации с привлечением оценщика, осуществляющего оценочную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(далее - оценщик).</w:t>
      </w:r>
    </w:p>
    <w:bookmarkEnd w:id="13"/>
    <w:bookmarkStart w:name="z21" w:id="14"/>
    <w:p>
      <w:pPr>
        <w:spacing w:after="0"/>
        <w:ind w:left="0"/>
        <w:jc w:val="both"/>
      </w:pPr>
      <w:r>
        <w:rPr>
          <w:rFonts w:ascii="Times New Roman"/>
          <w:b w:val="false"/>
          <w:i w:val="false"/>
          <w:color w:val="000000"/>
          <w:sz w:val="28"/>
        </w:rPr>
        <w:t>
      Выбор оценщика для оценки недвижимого имущества независимо от его балансовой стоимости, движимого имущества балансовой стоимостью свыше 1000 (одной тысячи) месячных расчетных показателей за единицу осуществляется путем проведения конкурса (тендера), по результатам которого предпочтение отдается оценщику, предложившему наиболее выгодные условия (размер оплаты за оказываемые услуги, сроки проведения оценки, наличие у оценщика филиальной сети и иные условия). Условия проведения конкурса (тендера) определяются председателем ликвидационной комиссии и публикуются на казахском и русском языках в периодических печатных изданиях, распространяемых на всей территории Республики Казахстан или области, города республиканского значения, столицы Республики Казахстан по месту нахождения имущества страховой (перестраховочной) организации, подлежащего оценке.</w:t>
      </w:r>
    </w:p>
    <w:bookmarkEnd w:id="14"/>
    <w:bookmarkStart w:name="z22" w:id="15"/>
    <w:p>
      <w:pPr>
        <w:spacing w:after="0"/>
        <w:ind w:left="0"/>
        <w:jc w:val="both"/>
      </w:pPr>
      <w:r>
        <w:rPr>
          <w:rFonts w:ascii="Times New Roman"/>
          <w:b w:val="false"/>
          <w:i w:val="false"/>
          <w:color w:val="000000"/>
          <w:sz w:val="28"/>
        </w:rPr>
        <w:t>
      Выбор оценщика для оценки 1 (одной) единицы имущества балансовой стоимостью от 50 (пятидесяти) до 1000 (одной тысячи) месячных расчетных показателей осуществляется ликвидационной комиссией путем запроса ценовых предложений.</w:t>
      </w:r>
    </w:p>
    <w:bookmarkEnd w:id="15"/>
    <w:bookmarkStart w:name="z23" w:id="16"/>
    <w:p>
      <w:pPr>
        <w:spacing w:after="0"/>
        <w:ind w:left="0"/>
        <w:jc w:val="both"/>
      </w:pPr>
      <w:r>
        <w:rPr>
          <w:rFonts w:ascii="Times New Roman"/>
          <w:b w:val="false"/>
          <w:i w:val="false"/>
          <w:color w:val="000000"/>
          <w:sz w:val="28"/>
        </w:rPr>
        <w:t>
      Оценка движимого имущества балансовой стоимостью менее 50 (пятидесяти) месячных расчетных показателей не проводится.</w:t>
      </w:r>
    </w:p>
    <w:bookmarkEnd w:id="16"/>
    <w:bookmarkStart w:name="z24" w:id="17"/>
    <w:p>
      <w:pPr>
        <w:spacing w:after="0"/>
        <w:ind w:left="0"/>
        <w:jc w:val="both"/>
      </w:pPr>
      <w:r>
        <w:rPr>
          <w:rFonts w:ascii="Times New Roman"/>
          <w:b w:val="false"/>
          <w:i w:val="false"/>
          <w:color w:val="000000"/>
          <w:sz w:val="28"/>
        </w:rPr>
        <w:t xml:space="preserve">
      В конкурсе на проведение оценки не принимают участие оценщики, аффилированные по отношению друг к другу. Aффилированными оценщиками являются лица, определенные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"85. Сделки с участием ликвидируемой страховой (перестраховочной) организации, имевшие место до принятия уполномоченным органом решения о лишении лицензии, исполнение и документальное оформление которых в установленном законодательством Республики Казахстан порядке не было завершено до утверждения промежуточного ликвидационного баланса, считаются несостоявшимися.".</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Агентства РК по регулированию и развитию финансового рынка от 03.04.2026 </w:t>
      </w:r>
      <w:r>
        <w:rPr>
          <w:rFonts w:ascii="Times New Roman"/>
          <w:b w:val="false"/>
          <w:i w:val="false"/>
          <w:color w:val="000000"/>
          <w:sz w:val="28"/>
        </w:rPr>
        <w:t>№ 48</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Правления Агентства РК по регулированию и развитию финансового рынка от 03.04.2026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постановлением Правления Агентства РК по регулированию и развитию финансового рынка от 10.04.2026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Утратил силу постановлением Правления Агентства РК по регулированию и развитию финансового рынка от 01.04.2026 </w:t>
      </w:r>
      <w:r>
        <w:rPr>
          <w:rFonts w:ascii="Times New Roman"/>
          <w:b w:val="false"/>
          <w:i w:val="false"/>
          <w:color w:val="00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добровольно</w:t>
            </w:r>
            <w:r>
              <w:br/>
            </w:r>
            <w:r>
              <w:rPr>
                <w:rFonts w:ascii="Times New Roman"/>
                <w:b w:val="false"/>
                <w:i w:val="false"/>
                <w:color w:val="000000"/>
                <w:sz w:val="20"/>
              </w:rPr>
              <w:t>и принудительно ликвидируемых банков,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добровольно и</w:t>
            </w:r>
            <w:r>
              <w:br/>
            </w:r>
            <w:r>
              <w:rPr>
                <w:rFonts w:ascii="Times New Roman"/>
                <w:b w:val="false"/>
                <w:i w:val="false"/>
                <w:color w:val="000000"/>
                <w:sz w:val="20"/>
              </w:rPr>
              <w:t>принудительно прекращающих</w:t>
            </w:r>
            <w:r>
              <w:br/>
            </w:r>
            <w:r>
              <w:rPr>
                <w:rFonts w:ascii="Times New Roman"/>
                <w:b w:val="false"/>
                <w:i w:val="false"/>
                <w:color w:val="000000"/>
                <w:sz w:val="20"/>
              </w:rPr>
              <w:t>деятельность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филиалов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Агентства РК по регулированию и развитию финансового рынка от 10.04.2026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добровольно</w:t>
            </w:r>
            <w:r>
              <w:br/>
            </w:r>
            <w:r>
              <w:rPr>
                <w:rFonts w:ascii="Times New Roman"/>
                <w:b w:val="false"/>
                <w:i w:val="false"/>
                <w:color w:val="000000"/>
                <w:sz w:val="20"/>
              </w:rPr>
              <w:t>и принудительно</w:t>
            </w:r>
            <w:r>
              <w:br/>
            </w:r>
            <w:r>
              <w:rPr>
                <w:rFonts w:ascii="Times New Roman"/>
                <w:b w:val="false"/>
                <w:i w:val="false"/>
                <w:color w:val="000000"/>
                <w:sz w:val="20"/>
              </w:rPr>
              <w:t>ликвидируемых банков,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 добровольно</w:t>
            </w:r>
            <w:r>
              <w:br/>
            </w:r>
            <w:r>
              <w:rPr>
                <w:rFonts w:ascii="Times New Roman"/>
                <w:b w:val="false"/>
                <w:i w:val="false"/>
                <w:color w:val="000000"/>
                <w:sz w:val="20"/>
              </w:rPr>
              <w:t>и принудительно прекращающих</w:t>
            </w:r>
            <w:r>
              <w:br/>
            </w:r>
            <w:r>
              <w:rPr>
                <w:rFonts w:ascii="Times New Roman"/>
                <w:b w:val="false"/>
                <w:i w:val="false"/>
                <w:color w:val="000000"/>
                <w:sz w:val="20"/>
              </w:rPr>
              <w:t>деятельность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филиалов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w:t>
            </w:r>
          </w:p>
        </w:tc>
      </w:tr>
    </w:tbl>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Агентства РК по регулированию и развитию финансового рынка от 01.04.2026 </w:t>
      </w:r>
      <w:r>
        <w:rPr>
          <w:rFonts w:ascii="Times New Roman"/>
          <w:b w:val="false"/>
          <w:i w:val="false"/>
          <w:color w:val="ff0000"/>
          <w:sz w:val="28"/>
        </w:rPr>
        <w:t>№ 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