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7e02" w14:textId="7727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обеспечения водолазных спусков в Вооруженных Силах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ноября 2022 года № 1122. Зарегистрирован в Министерстве юстиции Республики Казахстан 1 декабря 2022 года № 30880. Утратил силу приказом Министра обороны Республики Казахстан от 6 октября 2025 года № 1382.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06.10.2025 </w:t>
      </w:r>
      <w:r>
        <w:rPr>
          <w:rFonts w:ascii="Times New Roman"/>
          <w:b w:val="false"/>
          <w:i w:val="false"/>
          <w:color w:val="ff0000"/>
          <w:sz w:val="28"/>
        </w:rPr>
        <w:t>№ 1382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обеспечения водолазных спусков в Вооруженных Силах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обороны Республики Казахстан от 22 июля 2021 года № 475 "Об утверждении Правил организации и обеспечения водолазных спусков в Вооруженных Силах Республики Казахстан" (зарегистрированный в Реестре государственной регистрации нормативных правовых актов под № 23665).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главнокомандующего Военно-морскими силами Вооруженных Сил Республики Казахстан в установленном законодательством порядке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1122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обеспечения водолазных спусков в Вооруженных Силах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обеспечения водолазных спусков в Вооруженных Силах Республики Казахстан (далее – Правила) определяют порядок организации и обеспечения водолазных спусков в Вооруженных Силах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и обеспечение водолазных спусков в Вооруженных Силах Республики Казахстан включает в себя обеспечение безопасности при проведении водолазных спусков, медицинское обеспечение при проведении водолазных спусков и порядок работы водолазно-квалификационной комиссии Вооруженных Силах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барокамера – прочная, герметичная емкость, предназначенная для размещения и пребывания в ней людей под повышенным давлением газовой среды;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боевые пловцы – военные водолазы, привлекаемые для выполнения боевых задач по защите собственных кораблей и береговых сооружений от диверсионных действий противника, предотвращения проникновения его в обороняемую гавань, в комплексе мер по охране водного района;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водолазный рабочий спуск – спуск под воду с целью выполнения работ или заданий;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обеспечивающий водолаз – водолаз, осуществляющий непосредственное обслуживание работающего водолаза на всех этапах спуска. В период спуска вытравливает или подбирает сигнальный конец (кабель-сигнал) и водолазный шланг работающего водолаза, наблюдает за местонахождением водолаза под водой;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безопасности – это показатель защищенности водолаза от неблагоприятного действия факторов водной среды, других факторов труда водолазов. Уровень безопасности определяется исходя из квалификации, опыта водолазов, используемого водолазного снаряжения, гидрометеоусловий глубины и вида водолазного спуска и других факторов. Уровень безопасности выбирает руководитель водолазных работ;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водолазный учебно-боевой спуск – спуск с целью выполнения учебной боевой задачи;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водолазный учебный спуск – спуск во время обучения или переподготовки водолазов по программам учебной подготовки или переподготовки для получения водолазной квалификации;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страхующий водолаз – водолаз, находящийся у места спуска работающего водолаза в готовности к спуску и оказанию помощи аварийному водолазу. В период спуска обеспечивает разговорную связь с работающим водолазом и регулирует подачу ему воздуха;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квалификация водолаза – степень подготовки водолаза для спусков и работ под водой;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водолазный тренировочный спуск – спуск под воду или в барокамере с целью поддержания квалификации водолаза, физиологической тренировки его организма, тренировки по оказанию медицинской помощи, приобретению навыков по дополнительной специальности или опыта работы;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водолазный боевой спуск – спуск с целью выполнения боевой задачи;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водолазных работ – документ для регистрации спусков и подводных работ, выполняемых водолазами. Записи в журнале служат для учета выполненных водолазных работ и заполнения личных книжек водолаза;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водолаз – специалист, умеющий выполнять под водой в водолазном снаряжении и допущенный к производству водолазных спусков. Профессия водолаза относится к числу профессий с особо вредными и особо тяжелыми условиями труда;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водолазное снаряжение – комплект устройств и изделий, надеваемых и закрепляемых на водолазе, обеспечивающий его жизнедеятельность под давлением окружающей водной и газовой среды. Водолазное снаряжение является составной частью водолазной техники;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водолазный комплекс – совокупность водолазной техники, конструктивно объединенной для обеспечения водолазных работ на заданной глубине;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книжка водолаза – документ, отражающий практическую деятельность водолаза, его подготовку и переподготовку по специальности, квалификацию, установленную глубину погружения, характер выполняемых водолазных работ, количество часов и другие дополнительные сведения;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медицинская книжка водолаза – документ, отражающий состояние здоровья водолаза;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водолазное имущество – собирательное название изделий водолазной техники, измерительных приборов и расходных материалов, для проведения водолазных спусков и поддержания водолазной техники в заданной готовности к применению;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водолазный спуск – процесс, включающий в себя погружение водолаза под воду (процесс повышения давления газовой среды в барокамере с находящимися в ней водолазами), пребывание водолаза на заданной глубине (под заданным давлением газовой среды в барокамере), подъем на поверхность или переход в нормальные условия воздушной среды по режиму декомпрессии или без него.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время водолазного спуска – время, исчисляемое с момента включения в аппарат, начала повышения давления в камере до выключения из аппарата, снижения давления в камере до атмосферного;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обслуживание водолазного спуска – работы, связанные с обеспечением погружения водолаза в воду, пребывания и работы на глубине, подъема его с глубины и декомпрессии в воде или на поверхности в барокамере;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руководитель водолазных спусков – лицо, прошедшее проверку знаний водолазной квалификационной комиссией и допущенное приказом руководителя учреждения к руководству водолазными спусками. Руководитель водолазных спусков осуществляет непосредственное руководство водолазным спуском и контроль за действиями водолазов и вспомогательного персонала, участвующих в обслуживании водолазного спуска;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командир водолазного спуска – лицо, имеющее водолазную квалификацию и допущенное приказом руководителя учреждения к руководству водолазными спусками. Командир водолазных спусков осуществляет непосредственное руководство водолазным спуском и контроль за действиями водолазов и вспомогательного персонала, участвующих в обслуживании водолазного спуска;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средства обеспечения водолазных спусков и работ – составная часть водолазной техники, обеспечивающая погружение водолаза (выход) в воду, пребывание и работу на глубине, подъем с глубины и декомпрессию в воде или на поверхности;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подводные средства движения водолазов (ПСД) – самоходные и буксируемые негерметичные аппараты, а также буксировщики, предназначенные для перемещения водолаза (водолазов) под водой.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Водолазный спуск по глубине различается: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малые глубины - до 20 метров;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средние глубины - от 20 метров до 60 метров;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глубоководный - на глубину более 60 метров.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Водолазный спуск по назначению различают: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тренировочный;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учебно-боевой;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боевой.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местах, опасных для поражения водолазов электрическим током, водолазные спуски производятся только при полном снятии напряжения с действующих электроустановок.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загрязненную воду для предупреждения инфекционных и кожных заболеваний водолазы спускаются в снаряжении, полностью изолирующем их от внешней среды.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работе со стальными канатами водолаз дополнительно надевает специальные перчатки или рукавицы.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 у водолазов проводится: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знаний настоящих Правил;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медицинское освидетельствование водолазов военно-врачебной комиссии (далее – ВВК)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и Положением о комиссиях военно-врачебной экспертизы в Вооруженных Силах Республики Казахстан, утвержденными приказом Министра обороны Республики Казахстан от 21 декабря 2020 года № 716 (зарегистрирован в Реестре государственной регистрации нормативных правовых актов под № 21869);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 к спускам под воду в соответствии с порядком работы водолазно-квалификационной комиссии (далее – ВКК), согласно Главы 4 настоящих Правил.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 допускается спуск водолаза на глубину, больше определенной для него ВВК и ВКК, установленной в книжке водолаза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медицинской книжке водолаза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безопасности  при проведении водолазных спусков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к водолазным спускам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к водолазным спускам включает в себя подготовку снаряжения и средств обеспечения водолазных спусков, распределение обязанностей между водолазами, инструктаж водолаза, рабочую проверку снаряжения и средств обеспечения водолазных спусков, одевание водолаза, прохождение ВВК и ВКК.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решения вопросов, связанных с квалификацией водолазов и допуском их к спуску под воду, допуском к обеспечению водолазных спусков, руководство спусками и их медицинское обеспечение, приказом руководителя учреждения, в котором выполняются водолазные работы, ведется обучение и переподготовка водолазов, создается ВКК.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Водолазно-квалификационная комиссия ежегодно назначается приказом руководителя учреждения в составе не менее пяти человек: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комиссии – главного водолазного специалиста учреждения (лицо, состоящее на высшей штатной водолазной должности);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членов комиссии – наиболее подготовленные водолазы (не ниже водолаза 2 класса), штатных врачей, прошедших обучение по курсу "водолазная медицина".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водолаза книжки водолаза, ВКК выдает книжку водолаза с внесением данных первичного образования с подписью председателя ВКК и печатью учреждения, при котором создана комиссия.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ВКК осуществляет допуск лиц, проводящих инспектирование водолазной подготовки, рассмотрение и переквалификацию водолазов, окончивших водолазную школу, курсы или иные организации в Республике Казахстан и за рубежом. На основании пройденной программы обучения, теоретических знаний и практического опыта переквалифицирует военнослужащих: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квалификации: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 3 класса;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 2 класса;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 1 класса;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 1 класса – мастер.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квалификации: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водолаз-сварщик (резчик);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водолаз-взрывник;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барокамеры.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Водолазы сохраняют присвоенные квалификации только при выполнении ими годовых норм часов (спусков) пребывания под водой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спуска страхующего водолаза необходимо иметь в наличии второй комплект водолазного снаряжения, соответсвующий условиям и характеру работ, выполняемых работающим под водой водолазом.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спуском под воду проводится рабочая проверка водолазных снаряжений и средств обеспечения водолазных спусков, а также дыхательных аппаратов для кислородной декомпрессии.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 время проверки водолазного снаряжения подготавливаются и проверяются средства обеспечения спусков, наличие сжатого воздуха в баллонах.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Начальником станции проверка декомпрессионных камер производиться один раз в сутки перед спуском первого водолаза. При этом проверяется наличие запаса сжатого воздуха в баллонах, герметичность магистралей и клапанов на магистралях и в камере, состояние резиновых уплотнителей на крышках входных люков и шлюзов (прижатие крышек люков воздухом изнутри наступает при давлении в камере, равном 0,02 мега паскаль (0,2 килограмм сил/квадратный сантиметр)), а также проверяется исправность манометров на отсеках камер (положение стрелки, срок годности, наличие пломбы), действие телефонного устройства, освещения и отопления, отвечающих требованиям пожаробезопасности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26867), укомплектованность отсеков камер принадлежностями и приспособлениями. Результаты проверки заносятся в журнал водолазных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плавании водолаза под водой в легководолазном снаряжении с большим удалением от места спуска, вместо сигнального конца допускается применение контрольного конца с поплавком плавучестью не менее 50 ньютон (5 килограмм сила) для указания местонахождения водолаза. Плавание с контрольным концом допускается на глубинах до 15 метров и обеспечивается шлюпкой с гребцами и страхующим водолазом.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Вентилируемое водолазное снаряжение надевается на водолаза в следующем порядке: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водолазное белье или рабочий костюм, водолазная рубаха закрепляется сигнальный конец (кабель-сигнал);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водолазные галоши (подвязываются рукавицы), манишка;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груз;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закрепляется нижний брас, прикрепляется водолазный нож и надевается водолазный шлем.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спуске водолаза в вентилируемом водолазном снаряжении соблюдаются требования: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надевание водолазного белья или рабочего костюма осуществляется при отсутствии складок на белье;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натяжения нижнего браса производится по указанию одевающегося водолаза;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надеванием водолазного шлема осуществляется дезинфекция шлема, фланца и воротника водолазной рубахи.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надевании легководолазного снаряжения шлангового типа воздушный шланг крепиться к месту, предусмотренному конструкцией дыхательного аппарата.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Перед погружением в легководолазном снаряжении с выдохом в воду водолаз включает аппарат на дыхание и в течение 1-2 минут проверяет подачу воздуха дыхательным автоматом водолазного дыхательного аппарата.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Обеспечивающий водолаз по окончании одевания водолаза в любой тип водолазного снаряжения докладывает руководителю спусков о готовности водолаза и получает разрешение на погружение.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Обеспечение безопасности,  при проведении водолазных спусков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Виды уровней безопасности водолазных спусков: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учебный уровень водолазных спусков – применяется при проведении учебных и экспериментальных водолазных спусков (в том числе при обучении работе на новых аппаратах, водолазном снаряжении и оборудовании), при обучении вновь прибывших водолазов; при длительных (более 6 месяцев) перерывах между спусками; при первых совместных спусках руководителя и спускающихся водолазов; при испытании нового оборудования и снаряжения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тренировочный уровень водолазных спусков – применяется при проведении тренировочных спусков водолазов, прошедших первичное обучение; при подготовке водолазов к представлению на более высокую квалификацию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рабочий уровень водолазных спусков – применяется при проведении водолазных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учебно-боевой уровень водолазных спусков - применяется при проведении учебно-боевых упражнений, учений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боевой уровень водолазных спусков – применяется при выполнении боевых задач; в ситуациях, связанных со спасением жизни человека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выборе уровней безопасности обязательно разворачивается водолазный пост.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Водолазный пост включает в себя: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спуска (водолазный трап);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обеспечения;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комплект водолазного снаряжения;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определенное уровнем безопасности количество обеспечивающих лиц и их местонахождение;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обогрева (в холодное время года);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измерения температуры воды и воздуха, глубиномер.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Перед водолазными спусками командир войсковой части издает приказ о проведении водолазных спусков (работ). В приказе определяются руководитель водолазных работ, командиры спусков, должностное лицо, осуществляющее медицинское обеспечение, дежурная барокамера, а также определяется время, место и цели водолазных спусков.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на каждый водолазный спуск руководителем водолазных работ разрабатывается технологическая карта спуска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разработке технологических карт на проведение водолазных спусков и работ предусмотрены требования безопасности на каждый вид водолазных работ в зависимости от спуска и способа их производства. К участию в разработке технологических карт привлекаются руководители водолазных спусков, лица, осуществляющие медицинское обеспечение, спускающиеся водолазы.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Обо всех замеченных неисправностях водолазной техники, а также обо всех нарушениях требований, по безопасности незамедлительно каждый водолаз и обслуживающие спуск должностные лица сообщают руководителю водолазных работ, а во время водолазного спуска руководителю водолазного спуска.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Типовое техническое обслуживание основных составляющих водолазного снаряжения и оборудования производится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медицинского обеспечения, при водолазных спусках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Медицинское обеспечение водолазных спусков и водолазов в период между водолазными спусками возлагается на штатных врачей, прошедших обучение по курсу "водолазная медицина". При их отсутствии, приказом руководителя учреждения медицинское обеспечение возлагается на другого врача-специалиста (фельдшера, медицинскую сестру/брата). Медицинское обеспечение водолазных спусков до 20 метров возлагается на специалистов основных водолазных квалификаций (водолаз 1 класса – мастер, водолаз 1 класса, водолаз 2 класса). При отсутствии специалистов основных водолазных квалификаций медицинское обеспечение водолазных спусков возлагается на должностное лицо, имеющее квалификацию "водолаз 1 класса – мастер". Медицинское обеспечение экспериментальных водолазных спусков возлагается только на штатных врачей, прошедших обучение по курсу "водолазная медицина".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Ежегодно все должностные лица, указанные в пункте 31 настоящих Правил сдают зачет на допуск к медицинскому обеспечению водолазных спусков. При допуске указываются глубины обеспечения (на малые глубины - до 20 метров, на средние глубины - от 20 метров до 60 метров, глубоководный - на глубину более 60 метров), тип используемого водолазного снаряжения и вид спусков.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Должностные лица, привлекаемые к медицинскому обеспечению водолазных спусков, готовы по уровню знаний, навыков и состоянию здоровья к оказанию медицинской помощи в водолазных барокамерах под давлением до 1 мега паскаль (10 килограмм сила/сантиметр квадратный).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работы водолазно-квалификационной комиссии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Водолазно-квалификационная комиссия осуществляет: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теоретических знаний и практических навыков водолазов для присвоения им квалификации;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выполнения обязательных ежегодных норм часов работы под водой для подтверждения присвоенных квалификаций в соответствии с требованиями;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снижение, лишение и восстановление присвоенных квалификаций;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ежегодную проверку знаний у лиц, имеющих водолазные квалификации, осуществляющих руководство, командование и медицинское обеспечение водолазных спусков и работ на предмет их допуска в соответствии с требованиями.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Решения водолазно-квалификационной комиссии о присвоении, лишении, снижении и восстановлении водолазной квалификации принимаются на основании проведенных экзаменов и рассмотрения документов, представленных военнослужащих.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рассматриваются следующие документы: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военно-врачебной комиссии о допуске к водолазным спускам с указанием разрешенной глубины спусков по состоянию здоровья;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служебная характеристика;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послужной список;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табель успеваемости (для прошедших первоначальное или последующее обучение);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представление, характеризующие материалы (при решении вопроса о лишении или восстановлении квалификации);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личная книжка водолаза;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дипломы, сертификаты и свидетельства о прохождении специальной водолазной подготовки (при наличии).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Результаты экзаменов и принятые ВКК решения оформляются протоколом, утверждаемым руководителем учреждения, при котором создана ВКК.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Протокол составляется в 2-х экземплярах, из которых один хранится в деле подразделения делопроизводства учреждения, второй экземпляр или выписка из него подшивается в личное дело военнослужащего.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Решения соответствующих ВКК объявляются приказом руководителя учреждения по месту службы водолазов, издаваемым на основании протокола ВКК.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Решение ВКК пересматривается при появлении новых данных.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Наименование государственного учреждения 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Государственный герб</w:t>
      </w:r>
    </w:p>
    <w:bookmarkEnd w:id="137"/>
    <w:bookmarkStart w:name="z1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КНИЖКА ВОДОЛАЗА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№_________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 __________________________________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Имя, отчество (при его наличии) ______________________________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Дата выдачи "____" __________________ 20__года.</w:t>
      </w:r>
    </w:p>
    <w:bookmarkEnd w:id="142"/>
    <w:p>
      <w:pPr>
        <w:spacing w:after="0"/>
        <w:ind w:left="0"/>
        <w:jc w:val="both"/>
      </w:pPr>
      <w:bookmarkStart w:name="z155" w:id="143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Имя, отчество (при его наличии)____________________________________________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Год рождения __________ месяц _____________ число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Образование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(высшее, среднее специальное, общее среднее, сколько классов)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Специальность до приобретения квалификации водолаза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Дата окончания и наименование водолазной школы (курсов)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Установленная начальная глубина погружения, метров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                          Начальник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Фотографии                                (наименование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Прохождение специального обучения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______________20___ года, по "____" ______________20__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обучение со следующими оценками успеваемости: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 "____"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 "____"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 "____"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 "____"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 "____"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___________________________________ "____"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___________________________________ "____"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выполнил норму практических погружений ________________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под водой (спусков) на глубинах до __________________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водолазной квалификационной комиссии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 ____________________20__года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________________________________________________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_____________20__года № ______________ присвоена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начальника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`            Прохождение обучения по дополнительным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"____" _____________20__года по "____" ______________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окончил курсы взрывного дела со следующими оценками успеваемости: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 " 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 "__________________________";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 "__________________________";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 "__________________________";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 "__________________________";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___________________________________ "__________________________".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Выполнил норму практических погружений ______________________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под водой (спусков) на глубинах до __________________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водолазной квалификационной комиссии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___________________ 20__года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_____________________________________________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_____________20__года № ______________ присвоена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начальника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"____" _____________20__года по "____" ______________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окончил курсы по сварке и резке металла под водой со следующими оценками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успеваемости: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 " 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 "__________________________";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 "__________________________";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 "__________________________";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 "__________________________";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___________________________________ "___________________________".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Выполнил норму практических погружений ______________________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под водой (спусков) на глубинах до __________________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водолазной квалификационной комиссии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___________________ 20__года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_____________________________________________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_____________20__года № ______________ присвоена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начальника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"____" _____________20__года по "____" ______________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окончил курсы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следующими оценками успеваемости: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 " 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 "__________________________";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 "__________________________";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 "__________________________";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 "__________________________".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Выполнил норму практических погружений ______________________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под водой (спусков) на глубинах до __________________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водолазной квалификационной комиссии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___________________ 20__года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_____________________________________________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_____________20__года № ______________ присвоена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начальника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Установленная глубина погружения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 метрах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(прописью)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ВКК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Прохождение водолазной службы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 или перевода</w:t>
            </w:r>
          </w:p>
          <w:bookmarkEnd w:id="14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149"/>
      <w:r>
        <w:rPr>
          <w:rFonts w:ascii="Times New Roman"/>
          <w:b w:val="false"/>
          <w:i w:val="false"/>
          <w:color w:val="000000"/>
          <w:sz w:val="28"/>
        </w:rPr>
        <w:t>
                   Время пребывания под водой подтвержденное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документами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 моменту выдачи личной книжки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пребывания под водой, часы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50"/>
      <w:r>
        <w:rPr>
          <w:rFonts w:ascii="Times New Roman"/>
          <w:b w:val="false"/>
          <w:i w:val="false"/>
          <w:color w:val="000000"/>
          <w:sz w:val="28"/>
        </w:rPr>
        <w:t>
      Всего подтвержденного времени пребывания под водой по 20___год включительно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часов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начальник, руководитель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предприятия,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главный, старший бухгалтер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Учет времени пребывания под водой за 20___год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пребывания на глубине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водолазного специалиста (лица, ответственного за спуск)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60"/>
      <w:r>
        <w:rPr>
          <w:rFonts w:ascii="Times New Roman"/>
          <w:b w:val="false"/>
          <w:i w:val="false"/>
          <w:color w:val="000000"/>
          <w:sz w:val="28"/>
        </w:rPr>
        <w:t>
      Итого времени пребывания под водой за 20___год_________________________________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начальник, руководитель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предприятия,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                                   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(старший) бухгалтер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Характеристика работы за 20____год</w:t>
      </w:r>
    </w:p>
    <w:bookmarkEnd w:id="161"/>
    <w:p>
      <w:pPr>
        <w:spacing w:after="0"/>
        <w:ind w:left="0"/>
        <w:jc w:val="both"/>
      </w:pPr>
      <w:bookmarkStart w:name="z175" w:id="162"/>
      <w:r>
        <w:rPr>
          <w:rFonts w:ascii="Times New Roman"/>
          <w:b w:val="false"/>
          <w:i w:val="false"/>
          <w:color w:val="000000"/>
          <w:sz w:val="28"/>
        </w:rPr>
        <w:t>
      11. Виды водолазных работ: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аварийно-спасательные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судоподъемные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подводно-технические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судовые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спасательные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резка и сварка металла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взрывные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Использовавшееся водолазное снаряжение: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вентилируемое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 замкнутой схемой дыхания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 открытой схемой дыхания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Особые отметки: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водолазный специалист (лицо ответственное за спуски)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Ежегодная проверка знаний по специальности и требований по безопасности</w:t>
      </w:r>
    </w:p>
    <w:p>
      <w:pPr>
        <w:spacing w:after="0"/>
        <w:ind w:left="0"/>
        <w:jc w:val="both"/>
      </w:pPr>
      <w:bookmarkStart w:name="z177" w:id="163"/>
      <w:r>
        <w:rPr>
          <w:rFonts w:ascii="Times New Roman"/>
          <w:b w:val="false"/>
          <w:i w:val="false"/>
          <w:color w:val="000000"/>
          <w:sz w:val="28"/>
        </w:rPr>
        <w:t>
      Сдал зачеты по знанию водолазной техники и требований руководящей нормативной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 по безопасности труда при выполнении водолазных работ и спусков. Допущен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самостоятельному выполнению работ под водой.</w:t>
      </w:r>
    </w:p>
    <w:p>
      <w:pPr>
        <w:spacing w:after="0"/>
        <w:ind w:left="0"/>
        <w:jc w:val="both"/>
      </w:pPr>
      <w:bookmarkStart w:name="z178" w:id="164"/>
      <w:r>
        <w:rPr>
          <w:rFonts w:ascii="Times New Roman"/>
          <w:b w:val="false"/>
          <w:i w:val="false"/>
          <w:color w:val="000000"/>
          <w:sz w:val="28"/>
        </w:rPr>
        <w:t>
      (протокол ВКК № ________ от "____" __________________20___года)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ВКК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предприятия,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водолазный специалист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предприятия,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____________________ 20___года.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Наименование государственного учреждения 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Государственный герб</w:t>
      </w:r>
    </w:p>
    <w:bookmarkEnd w:id="166"/>
    <w:bookmarkStart w:name="z18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МЕДИЦИНСКАЯ КНИЖКА ВОДОЛАЗА</w:t>
      </w:r>
    </w:p>
    <w:bookmarkEnd w:id="167"/>
    <w:p>
      <w:pPr>
        <w:spacing w:after="0"/>
        <w:ind w:left="0"/>
        <w:jc w:val="both"/>
      </w:pPr>
      <w:bookmarkStart w:name="z188" w:id="168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89" w:id="16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"_______" __________________ 20__года.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заполнения)</w:t>
      </w:r>
    </w:p>
    <w:p>
      <w:pPr>
        <w:spacing w:after="0"/>
        <w:ind w:left="0"/>
        <w:jc w:val="both"/>
      </w:pPr>
      <w:bookmarkStart w:name="z190" w:id="170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Имя, отчество (при его наличии)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Год рождения _______________ месяц _________________ 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Образование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(высшее, среднее специальное, общее среднее)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Семейное положение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(женат, холост)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Место работы_______________________________________________________________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Занимаемая должность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Водолазная квалификация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Последнее место жительства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                                     Председатель ВКК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</w:p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Краткий анамнез</w:t>
      </w:r>
    </w:p>
    <w:bookmarkEnd w:id="171"/>
    <w:p>
      <w:pPr>
        <w:spacing w:after="0"/>
        <w:ind w:left="0"/>
        <w:jc w:val="both"/>
      </w:pPr>
      <w:bookmarkStart w:name="z192" w:id="172"/>
      <w:r>
        <w:rPr>
          <w:rFonts w:ascii="Times New Roman"/>
          <w:b w:val="false"/>
          <w:i w:val="false"/>
          <w:color w:val="000000"/>
          <w:sz w:val="28"/>
        </w:rPr>
        <w:t>
      Перенесенные заболевания и операции (какие, и в каком возрасте)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 (употребляет редко, часто, много, мало, переносимость)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Табак (курит, какое количество сигарет выкуривает в день, не курит)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Переносимость морской болезни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замечания к анамнезу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19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Объективные данные при первичном и ежегодном медицинских освидетельствованиях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Рост, сантиметр,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тела, килограмм.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грудной клетки,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сантиметры, в покое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максимальном вдохе,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максимальном выдохе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живота, сантиметр.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Динамометрия, килограмм: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становая сила,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 кистей рук: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дыхания, в минутах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Жизненная емкость легких,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миллилитрах.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(в состоянии покоя, сидя), частота ударов в минуту.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давление, в миллиметрах ртутного столба: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Данные первичного медицинского освидетельствования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(после окончания обучения в водолазной школе)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специалисты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освидетельствования и заключение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" w:id="18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Группа крови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Резус-фактор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военно-врачебной комиссии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при первичном медицинском освидетельствовании водолаза</w:t>
      </w:r>
    </w:p>
    <w:p>
      <w:pPr>
        <w:spacing w:after="0"/>
        <w:ind w:left="0"/>
        <w:jc w:val="both"/>
      </w:pPr>
      <w:bookmarkStart w:name="z214" w:id="1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"_____" ____________________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военно-врачебной комиссии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Данные ежегодных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освидетельствований водолаза за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Осмотр хирургом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(диагноз)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Осмотр терапевтом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(диагноз)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Осмотр отоларингологом                               Острота слуха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(правое ухо)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(левое ухо)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Барофункция_______________________степень_____________________________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(диагноз)             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Осмотр невропатологом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(диагноз)                   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Осмотр окулистом                               Острота зрения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(правый глаз) (левый глаз)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(диагноз)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Осмотр стоматологом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(диагноз)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Осмотр дерматовенерологом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(диагноз)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глубина спусков на 20__ год по состоянию здоровья: в барокамере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 какого избыточного давления, мега паскаль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(килограмм сила/сантиметров в квадрате), включительно,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воду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 скольких метров включительно,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ВВК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21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Данные рентгенологических исследований при первичном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 ежегодных медицинских освидетельствованиях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рентгеноскопии, рентгенографии, флюорографии. Заключение и подпись врача.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Клинический анализ мочи при первичном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 ежегодных медицинских освидетельствованиях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свойства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исследование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Желчные пигменты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Эпителиальные клетки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Данные лабораторных исследований крови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 первичном и ежегодных медицинских освидетельствованиях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показа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Лейкоцитарная формула,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Палочкоядерные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Сегментоядерные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Данные электрокардиографических исследований 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Другие исследования 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Данные медицинского наблюдения за состоянием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здоровья в промежутках между медицинскими освидетельствованиями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(осмотры, обследования, обращения за медицинской помощью, регистрация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заболеваний согласно листкам нетрудоспособности)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(осмотра)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 (диагноз)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временной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Специфические и неспецифические заболевания,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связанные с выполнением водолазных работ 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 по журналу медицинского обеспечения водолазов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причины, при которых получено заболевание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исход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Пребывание в стационарах при лечении заболеваний и травм 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направлении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в лечебном учреждении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Ежегодные нормы часов (спусков) работы под водой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спусковых часов с начала водолазной практики</w:t>
            </w:r>
          </w:p>
          <w:bookmarkEnd w:id="19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водолазные квалификации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3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2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1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1 класса – мастер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водолазные квалификации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водолаз-сварщик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 работы под водой по сварке и резке металлов каждый год (без учета времени декомпрессии)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водолаз-взрывник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 работы под водой, прошедшие специальную подготовку и имеющие допуск к подводным взрывным (подрывным) работам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барокамеры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тренировок в квартал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ЖУРНАЛ ВОДОЛАЗНЫХ РАБОТ</w:t>
      </w:r>
    </w:p>
    <w:bookmarkEnd w:id="196"/>
    <w:p>
      <w:pPr>
        <w:spacing w:after="0"/>
        <w:ind w:left="0"/>
        <w:jc w:val="both"/>
      </w:pPr>
      <w:bookmarkStart w:name="z249" w:id="19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корабля или № войсковой части)</w:t>
      </w:r>
    </w:p>
    <w:bookmarkStart w:name="z2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______________________20___ года.</w:t>
      </w:r>
    </w:p>
    <w:bookmarkEnd w:id="198"/>
    <w:bookmarkStart w:name="z2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Окончен_____________________20___ года.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водолазов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снаряжения, аппарата или барокамеры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аппарата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в баллонах, килограмм сила/сантиметр в квадрате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водолаза в проведении рабочей проверки водолазного снаряжения или барокамеры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 (медицинского осмотра) водолаза перед спуском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спуска, час, 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спуска, час.мин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время спуска, час, мин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5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Учебный уровень водолазных спусков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снаряжения: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открытой схемой дыхания: нет ограничений по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полузамкнутой схемой дыхания: допускается использование при обучении водолазов, уже имеющих водолазную квалификацию и допущенных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использовать при первичном обучении водолазов;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замкнутой схемой дыхания: допускается использование при обучении водолазов, уже имеющих водолазную квалификацию и допущенных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использовать при первичном обучении водолазов.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оборудования: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сварки, резки, гидравлические инструменты и прочие подводные механизмы: допускается обучение водолазам, имеющим квалификацию не ниже "водолаз 3 класса". Подводные буксировщики и другие подводные средства перемещения: допускается использование при обучении водолазов, имеющих водолазную квалификацию, в бассейнах и закрытых акваториях.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взрывные работы: допускается обучение водолазов, имеющих водолазную квалификацию и наработку не менее 50 часов под водой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газовые смеси: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Воздух: нет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Дифференцированные кислородно-азотные смеси: допускается использование водолазами, имеющими водолазную квалификацию и допущенными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кислород: допускается использование водолазами, имеющими водолазную квалификацию и допущенными к работе с медицинским кислородом.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Парциальное давление газов: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Кислород: не более 1,4 килограмм сила/сантиметров в квадрате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Азот: не более 3,2 килограмм сила/сантиметров в квадрате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факторы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или закрытая акватория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15оС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водоем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метра в секунду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(страховочный) конец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буй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оборудованное место спуска (водолазный трап)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барокамера (начать лечебную рекомпрессию в течение 1 часа после получения заболевания)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вида обучения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ходовые и спусковые концы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водолазная беседка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(командир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2 класса и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обеспечивающих водолазов определяется руководителем спуска в зависимости от вида и сложности водолазных спусков.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наиболее опытных водолазов, имеющих действующую водолазную квалификацию.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страхующих водолазов и степень их готовности к спуску определяется руководителем спуска в зависимости от вида и сложности водолазных спусков.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Спускающийся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по состоянию здоровья к водолазным спускам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врач, прошедший обучение по курсу "водолазная медицина", (допущенный ВКК установленным порядком)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9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Тренировочный уровень водолазных спусков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снаряжения: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открытой схемой дыхания: нет ограничений по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полузамкнутой схемой дыхания: допускается использование при наличии допуска к работе в данном снаряжении;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 замкнутой схемой дыхания: допускается использование при наличии допуска к работе в данном снаряжении.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оборудования: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сварки, резки, гидравлические инструменты и прочие подводные механизмы: допускается использование водолазами, имеющими квалификацию не ниже "водолаз 3 класса" и допуск к данному виду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Подводные буксировщики и другие подводные средства перемещения: допускается использование водолазами, имеющими допуск к работе с данными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взрывные работы: допускаются водолазы, прошедшие специальную подготовку и имеющие допуск к подводным взрывным (подрывным)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газовые смеси: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Воздух: нет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Дифференцированные кислородно-азотные смеси: допускается использование водолазами, имеющими водолазную квалификацию и допущенными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кислород: допускается использование водолазами, имеющими водолазную квалификацию и допущенными к работе с медицинским кислородом.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Парциальное давление газов: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Кислород: не более 1,7 килограмм сила/сантиметров в квадрате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Азот: не более 3,2 килограмм сила/сантиметров в квадрате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факторы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акватория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-10оС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водоема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водоем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метра в секунду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буй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оборудованное место спуска (водолазный трап)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барокамера (начать лечебную рекомпрессию в течение 1 часа после получения заболевания)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вида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ходовые и спусковые концы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водолазная беседка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спусков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(командир спуска)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3 класса и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 водолазы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обеспечивающих водолазов определяется руководителем спуска в зависимости от вида и сложности водолазных спусков.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наиболее опытных водолазов, имеющих действующую водолазную квалификацию.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страхующих водолазов и степень их готовности к спуску определяется руководителем спуска в зависимости от вида и сложности водолазных спусков.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Спускающийся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врач, прошедший обучение по курсу "водолазная медицина", (допущенный ВКК установленным порядком), водолаз 2 класса и выше, имеющий допуск к самостоятельному медицинскому обеспечению водолазных спусков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Рабочий уровень водолазных спусков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снаряжения: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открытой схемой дыхания: нет ограничений по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полузамкнутой схемой дыхания: допускается использование при наличии допуска к работе в данном снаряжении;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замкнутой схемой дыхания: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использование при наличии допуска к работе в данном снаряжении.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оборудования: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сварки, резки, гидравлические инструменты и прочие подводные механизмы: допускается использование водолазами, имеющими квалификацию не ниже "водолаз 3 класса" и допуск к данному виду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Подводные буксировщики и другие подводные средства перемещения: допускается использование водолазами, имеющими допуск к работе с данными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взрывные работы: допускаются водолазы, прошедшие специальную подготовку и имеющие допуск к подводным взрывным (подрывным)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газовые смеси: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Воздух: нет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Дифференцированные кислородно-азотные смеси: допускается использование водолазами, имеющими водолазную квалификацию и допущенными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кислород: допускается использование водолазами, имеющими водолазную квалификацию и допущенными к работе с медицинским кислородом.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Парциальное давление газов: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Кислород: не более 1,7 килограмм сила/сантиметров в квадрате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Азот: не более 5,6 килограмм сила/сантиметров в квадрате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факторы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акватория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ограничений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водоема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метров в секунду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 или средства связи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оборудованное место спуска (водолазный трап)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барокамера (начать лечебную рекомпрессию в течение 1 часа после получения заболевания)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вида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ходовые и спусковые концы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водолазная беседка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спусков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(командир спуска)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2 класса и выше на глубины до 40 метров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1 класса и выше на глубины до 60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 водолазы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обеспечивающих водолазов определяется руководителем спуска в зависимости от вида и сложности водолазных спусков.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наиболее опытных водолазов, имеющих действующую водолазную квалификацию.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страхующих водолазов и степень их готовности к спуску определяется руководителем спуска в зависимости от вида и сложности водолазных спусков.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Спускающийся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врач, прошедший обучение по курсу "водолазная медицина" (допущенный ВКК установленным порядком), водолаз 2 класса и выше, имеющий допуск к самостоятельному медицинскому обеспечению водолазных спусков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4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Учебно-боевой уровень водолазных спусков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снаряжения: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открытой схемой дыхания: нет ограничений по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полузамкнутой схемой дыхания: допускается использование при наличии допуска к работе в данном снаряжении;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замкнутой схемой дыхания: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использование при наличии допуска к работе в данном снаряжении.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оборудования: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сварки, резки, гидравлические инструменты и прочие подводные механизмы: допускается использование водолазами, имеющими квалификацию не ниже "водолаз 3 класса" и допуск к данному виду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Подводные буксировщики и другие подводные средства перемещения: допускается использование водолазами, имеющими допуск к работе с данными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взрывные работы: допускаются водолазы, прошедшие специальную подготовку и имеющие допуск к подводным взрывным (подрывным)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газовые смеси: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Воздух: нет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Дифференцированные кислородно-азотные смеси: допускается использование водолазами, имеющими водолазную квалификацию и допущенными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кислород: допускается использование водолазами, имеющими водолазную квалификацию и допущенными к работе с медицинским кислородом.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Парциальное давление газов: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Кислород: не более 1,7 килограмм сила/сантиметров в квадрате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Азот: не более 5,6 килограмм сила/сантиметров в квадрате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факторы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акватория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ограничений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водоема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метров в секунду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барокамера (начать лечебную рекомпрессию в течение 1 часа после получения заболевания)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спусков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(командир спуска)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2 класса и выше на глубины до 40 метров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1 класса и выше на глубины до 60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 водолазы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 (в зависимости от задачи)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 (в зависимости от задачи)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Спускающийся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врач, прошедший обучение по курсу "водолазная медицина" (допущенный ВКК установленным порядком), водолаз 2 класса и выше, имеющий допуск к самостоятельному медицинскому обеспечению водолазных спусков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6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Боевой уровень водолазных спусков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снаряжения: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открытой схемой дыхания: нет ограничений по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полузамкнутой схемой дыхания: допускается использование при наличии допуска к работе в данном снаряжении;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замкнутой схемой дыхания: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использование при наличии допуска к работе в данном снаряжении.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водолазного оборудования: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сварки, резки, гидравлические инструменты и прочие подводные механизмы: допускается использование водолазами, имеющими квалификацию не ниже "водолаз 3 класса" и допуск к данному виду работ. Подводные буксировщики и другие подводные средства перемещения: допускается использование водолазами, имеющими допуск к работе с данными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взрывные работы: допускаются водолазы, прошедшие специальную подготовку и имеющие допуск к подводным взрывным (подрывным)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газовые смеси: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Воздух: нет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Дифференцированные кислородно-азотные смеси: допускается использование водолазами, имеющими водолазную квалификацию и допущенными к работе с медицинским кислородом.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кислород: допускается использование водолазами, имеющими водолазную квалификацию и допущенными к работе с медицинским кислородом.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Парциальное давление газов: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Кислород: не более 2,5 килограмм сила/сантиметров в квадрате Азот: не более 5,6 килограмм сила/сантиметров в квадрате.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факторы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акватория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техническими характеристиками водолазного снаряжения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ограничений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Загрезненноость водоема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ограничений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ограничений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задачей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спусков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(командир спуска)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3 класса и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 водолазы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 (в зависимости от задачи)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 (в зависимости от задачи)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Спускающийся водолаз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Водолаз, имеющий действующую водолазную квалификацию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самостоятельно (в зависимости от задачи)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Технологическая карта водолазного спуска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(кем издан приказ, дата и номер)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Волнение моря/ течение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Водолазное снаряжение, номер баллона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в баллонах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погружения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время пребывания под водой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время пребывания под водой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проверка произведена (ФИО, подпись)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водолазных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Обеспечивающий водолаз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 водолаз и время его готовности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барокамера и место ее 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барокамеры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спуска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водолазных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спусков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Типовое техническое обслуживание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основных составляющих водолазного снаряжения и оборудования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работ, мероприятия технического обслуживания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каждого использования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  <w:bookmarkEnd w:id="260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баллоны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помывка пресной водой,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 и очистка от коррозии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помывка пресной водой,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сервисное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эксплуатационной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Жилет-компенсатор плавучести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помывка пресной водой,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разборка и дезинфекция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прокладок, клапанов, инфлятора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эксплуатационной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автомат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помывка пресной водой,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Разборка, проверка мембран, сальников, механизмов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сервисное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помывка пресной водой,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Разборка, проверка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клапанов, 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сервисное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2"/>
    <w:bookmarkStart w:name="z4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компонентов водолазной техники в таблице техническое обслуживание осуществляется согласно руководству по эксплуатации;</w:t>
      </w:r>
    </w:p>
    <w:bookmarkEnd w:id="273"/>
    <w:bookmarkStart w:name="z4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расхождении данных таблицы и руководства по эксплуатации техническое обслуживание осуществлять согласно требованиям документа с меньшими временными интервалами.</w:t>
      </w:r>
    </w:p>
    <w:bookmarkEnd w:id="2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