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bfa7" w14:textId="72eb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5 ноября 2022 года № 35. Зарегистрирован в Министерстве юстиции Республики Казахстан 28 ноября 2022 года № 30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за № 200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