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fa2c" w14:textId="6b4f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управления биологическими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ноября 2022 года № 380. Зарегистрирован в Министерстве юстиции Республики Казахстан 24 ноября 2022 года № 30687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380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управления биологическими рисками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управления биологическими рисками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(далее – Закон) и определяет порядок управления биологическими рисками в области карантина растений.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Методике используются следующие понятия: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биологическая безопасность – состояние защищенности людей и отдельных компонентов природной среды (атмосферного воздуха, поверхностных и подземных вод, земной поверхности и почвенного слоя, растительного и животного мира и иных организмов) от опасных биологических факторов, в том числе обеспечиваемое мерами биологической защиты;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биологической безопасности – уровень предотвращения распространения инфекционных заболеваний, связанных с обращением патогенными биологическими агентами (далее – ПБА), и обеспечения биологической безопасности;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биологических рисков – элемент управления биологическими рисками и представляет собой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с обращением с ПБА;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обращение с патогенными биологическими агентами – процессы (стадии) работы с ПБА,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ПБА в целях их исследования, уничтожения и (или) разработки иммунобиологических препаратов.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биологических рисков подразделяется на внешнюю и внутреннюю.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Результаты оценки биологических рисков, в зависимости от их уровня, используются для разработки мероприятий по устранению либо снижению биологического риска до допустимого (приемлемого) уровня.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эффективностью мероприятий по снижению биологического риска, а также за эффективностью проведения внутренней оценки биологических рисков осуществляется в соответствии с настоящей Методикой.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Градация биологических рисков основывается на оценке биологических рисков путем определения вероятности причинения вреда растениям ПБА и тяжести вызванных последствий.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Обращение с ПБА основывается на классификации ПБА по патогенности и степени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Аттенуированные (ослабленные) штаммы микроорганизмов, являющиеся ПБА III группы патогенности, относятся к ПБА IV группы патогенности.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Биологические риски делятся на три уровня: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биологического риска – ситуация, возникшая при обращении с ПБА, которая способна причинить вред растениям и не распространяющиеся от инфицированного организма к здоровому, в отношении которых доступны эффективные средства и меры борьбы и профилактики;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уровень биологического риска – ситуация, возникшая при обращении с ПБА, которая способна причинить вред растениям с минимальным распространением от инфицированного организма к здоровому, в отношении которых доступны эффективные средства и меры борьбы и профилактики;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уровень биологического риска – ситуация, возникшая при обращении с ПБА, которая способна причинить значительный вред растениям, легко распространяющиеся от инфицированного организма к здоровому, в том числе в отношении которых отсутствуют эффективные средства и меры борьбы и профилактики.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Внутренняя оценка биологических рисков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Внутренняя оценка биологических рисков (далее – внутренняя оценка) проводится субъектами, осуществляющими деятельность по обращению с ПБА (далее – субъект), в отношении собственной деятельности по обращению с ПБА, в плановом порядке не менее одного раза в год и внепланово.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Внеплановая внутренняя оценка осуществляется при: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лабораторной деятельности по обращению с ПБА, в отношении которой не проводилась оценка биологического риска;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вводе в эксплуатацию новой лаборатории, нового оборудования и нового метода проведения работ, реконструкции (перепланировки, переоборудования) лабораторных помещений.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внутренней оценки биологических рисков создается группа из специалистов субъекта (далее – группа).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рамках внутренней оценки оцениваются уровень биологического риска и меры его устранения либо снижения до допустимого (приемлемого) уровня.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внутренней оценки группой готовится заключение о биологической безопасности (далее – заключение).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отражает информацию: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степени биологического риска потенциально опасного биологического объекта для персонала и проживающего вблизи населения;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степени возникновения чрезвычайных ситуаций на потенциально опасном биологическом объекте;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оценке возможных последствий;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оценке мероприятий по предупреждению чрезвычайных ситуаций и готовности к ликвидации чрезвычайных ситуаций на потенциально опасном биологическом объекте;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оценке мероприятий по снижению биологического риска и смягчению последствий чрезвычайных ситуаций на потенциально опасном биологическом объекте.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заключению прилагаются: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с указанием последствий от возможных чрезвычайных ситуаций на потенциально опасном биологическом объекте;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по показателям степени биологического риска потенциально опасного биологического объекта с указанием методов оценки биологического риска;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обосновывающие и подтверждающие показатели степени биологического риска потенциально опасного биологического объекта для персонала и проживающего вблизи населения;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вероятность и степень биологического риска чрезвычайных ситуаций (природного и техногенного характера);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рекомендации для разработки мероприятий по устранению либо снижению биологических рисков до предельно допустимого (приемлемого) уровня.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Внутренняя оценка проводится в соответствии программой управления биологическими рисками (далее – Программа).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и (или) вводе в эксплуатацию новой лаборатории, нового оборудования, нового метода проведения работ, реконструкции (перепланировки, переоборудования) лабораторных помещений, нового ПБА, требующих усиления мер безопасности и (или) биологической защиты, в Программу вносятся соответствующие изменения и (или) дополнения.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Программа включает разделы: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внутренняя оценка (содержит характеристику биологических веществ и материалов, с которыми работает лаборатория, методологию оценки биологического риска, описание лабораторных процедур, описание мер по снижению биологических рисков и их мониторинг, дезинфекционный режим лаборатории, транспортировку и прием биологического материала, порядок реагирования при чрезвычайных и внештатных ситуациях; защиту персонала от заражения);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обращения с ПБА;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кадровое обеспечение и компетенция персонала;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нормативная правовая основа;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элементами физической защиты;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оборудованием (поверки, сертификация, калибровка, аттестация);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рабочей среды, материалы и оборудования (элементы инфраструктуры (вентиляция, водоснабжение, канализация), а также наличие антисептических и дезинфицирующих средств);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отходами.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управления лабораторными процедурами субъектом разрабатывается стандарт операционных процедур (далее – СОП).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 содержат детальные инструкции и способы выполнения процедур с учетом оценки биологических рисков.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обращения с ПБА осуществляется посредством следующих механизмов: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ПБА предоставляется специалистам, осуществляющим обращение с ПБА, и вспомогательному персоналу;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инвентаризационным документам учета ПБА предоставляется только лицам, работа которых требует доступа к такой информации;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физическая защита мест хранения ПБА (совокупность организационных мероприятий, инженерно-технических средств и действий по их охране);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СОП на все процедуры, связанные с обращением с ПБА.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элементами физической защиты осуществляется в целях предотвращения заражения персонала, недопущения неправомерного использования ПБА.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элементами физической защиты включает: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барьеры создаются посредством защитного оборудования и средств индивидуальной защиты и обеспечивают барьер для защиты работающего персонала, населения и внешней среды;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вторичные защитные барьеры создаются при проектировании и строительстве лаборатории и мест хранения ПБА или материала, обеспечивая барьер от незаконного (несанкционированного) обращения с ПБА;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меры охраны (запирающиеся двери, закрытые холодильники и термостаты, ограничение доступа посторонних лиц в лабораторию) необходимы в случае хранения ПБА, проб, культур, химических реагентов или устройств с высоким биологическим риском;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защищенность помещений лабораторий (специальные технические средства охраны, тревожная сигнализация, контроль доступа, видеоконтрольные и видеоохранные системы наблюдения, системы пожарной сигнализации, системы автоматического обнаружения и тушения пожаров) является составной частью интегрированной системы безопасности объекта, и оцениваются с учетом всех составляющих системы безопасности (физическая охрана, служба собственной безопасности, взаимодействие с территориальными органами национальной безопасности, внутренних дел и уполномоченного органа в области пожарной безопасности);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субъекта обеспечивает обучение и информирование сотрудников по физической защите в организации;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проверку эффективности средств физической защиты проводят специалисты, имеющие доступ к местам хранения ПБА.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Внутренняя оценка осуществляется в следующем порядке: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анализ информации;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биологических рисков;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стратегии контроля за эффективностью мероприятий по снижению биологических рисков;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и исполнение мер контроля биологических рисков;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биологических рисков и эффективность мероприятий по снижению биологических рисков.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Сбор и анализ информации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Информация, подлежащая сбору и анализу, включает: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планируемые лабораторные мероприятия (процедуры, оборудование, работа с растениями, обработка ультразвуком, аэрозолизация и центрифугирование);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компетентность персонала;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концентрация и объем ПБА и потенциально опасных веществ и материала, подлежащего обработке;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потенциальные пути передачи;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инфекционную дозу ПБА;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способность ПБА к передаче;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тяжесть заражения ПБА;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доступность эффективных профилактических мероприятий;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стабильность ПБА в лаборатории и во внешней среде;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восприимчивость персонала лаборатории;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характеристику "агрессивных" свойств ПБА;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документацию и лабораторные процедуры;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теоретические знания и практические навыки работников;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территории и зданий лаборатории (наличие необходимой санитарно-защитной зоны, достаточности основных и вспомогательных помещений лаборатории, основных и резервных инженерных сетей и коммуникаций; соблюдения поточности, "вторичных" барьеров);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лабораторное оборудование;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средства коллективной и индивидуальной защиты персонала (защищенное оборудование, "первичные" барьеры, центрифуги с защищенным ротором);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процедуру управления отходами.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Обязательным компонентом является подготовка спецификации биологической опасности патогенного биологического агента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биологических рисков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основе собранной информации проводится оценка биологических рисков: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вероятности воздействия и/или высвобождения ПБА и серьезности последствий такого события;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вероятности и последствии влияния на первоначальный риск выполняемой работы, осуществления деятельности;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биологических рисков;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оценки биологического риска.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Разработка стратегии контроля за эффективностью мероприятий по снижению биологических рисков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результатам оценки биологических рисков определяется стратегия контроля за эффективностью мероприятий по снижению биологических рисков (далее – Стратегия).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Выбор Стратегии определяется руководителем субъекта.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возможности устранения биологического риска принимаются меры по его снижению до допустимого (приемлемого) уровня и обеспечения безопасного выполнения работ, осуществления деятельности посредством замещения, ограничения, применения индивидуальных мер защиты и оборудования.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Выбор и исполнение мер контроля биологических рисков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разработки Стратегии выбираются и внедряются меры по контролю биологических рисков.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биологический риск по результатам мониторинга и оценки признан недопустимым, то обращение с ПБА немедленно прекращаются до выработки и принятия мер по снижению биологических рисков.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Руководителем субъекта разрабатывается план мероприятий по нейтрализации биологических угроз (опасностей), предупреждению и снижению биологических рисков, повышению защищенности человека от воздействия опасных биологических факторов (далее – План).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реализации Плана назначается специалист, осуществляющий контроль эффективного выполнения предусмотренных в Плане мероприятий, фиксирует результаты выполненной (невыполненной) работы в отчете и подписывает его.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Анализ биологических рисков и эффективность мероприятий по снижению биологических рисков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Анализ биологических рисков и эффективность мероприятий по снижению биологических рисков осуществляется в ходе ежедневного мониторинга.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биологических рисков проводится на постоянной основе и включает в себя выявление, анализ, прогнозирование, оценку и ранжирование (деление) биологических рисков в соответствии с настоящей Методикой.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Данные мониторинга биологических рисков применяются для оценки эффективности реализации мероприятий, направленных на обеспечение биологической безопасности, для разработки мероприятий по нейтрализации биологических угроз (опасностей), предупреждению и снижению биологических рисков, повышению защищенности населения от воздействия опасных биологических факторов, в том числе включаемых в План. 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Внешняя оценка биологических рисков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Внешняя оценка биологических рисков (далее – внешняя оценка) проводится на следующих уровнях: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уровень (охватывает всю территорию Республики Казахстан) – ведомством уполномоченного органа в области карантина растений;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региональный уровень (охватывает территории, ограниченные административными (область, столица и город республиканского значения) границами) – территориальным подразделением ведомства уполномоченного органа в области карантина растений на уровне области, столицы и города республиканского значения;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уровень (охватывает территорию района, города областного значения) – территориальным подразделением ведомства уполномоченного органа в области карантина растений на уровне района, города областного значения;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субъекта – территориальным подразделением ведомства уполномоченного органа в области карантина растений соответствующей административно-территориальной единицы по месту расположения субъекта.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проведения внешней оценки привлекаются: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представители территориальных подразделений ведомства уполномоченного органа в области карантина растений;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научно-исследовательских организаций.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Внеплановая внешняя оценка осуществляется при: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деятельности по обращению с ПБА, в отношении которой не проводилась оценка биологического риска;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возникновении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целях проведения внешней оценки создается комиссия. Комиссия состоит из не менее 5 (пяти) человек с привлечением лиц, указанных в пункте 37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Внешняя оценка проводится в течение тридцати календарных дней с периодичностью не менее одного раза в год.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возникновении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Закона, проводится внеплановая внешняя оценка.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Проведение внешней оценки биологических рисков состоит из следующих этапов: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сведений и данных в области биологической безопасности;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установленных биологических рисков;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установленных биологических рисков;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прогнозирование (моделирование) биологических рисков;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заключения о результатах мониторинга.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Сбор сведений и данных в области биологической безопасности осуществляется по данным разрешительной системы, государственного контроля, отчетной документации, обращений физических и юридических лиц, результатов внутренней и внешней оценки, информационных систем, имеющихся в ведении государственных органов и организаций, а также данным из открытых источников.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Анализ установленных биологических рисков включает рассмотрение причин и источников биологических рисков, их положительных и отрицательных последствий и вероятности возникновения последствий. В рамках анализа установленных биологических рисков определяются факторы, которые влияют на последствия и вероятность их наступления.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Оценка установленных биологических рисков включает сравнение биологических рисков со следующими индикаторами внешней оценки: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случаи возникновения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установленных и возможных биологических рисков;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 биологического риска в более высокую категорию;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субъектами, кратности проведения внутренней оценки, установленной настоящей Методикой;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динамики снижения биологических рисков, за исключением биологических рисков, требующих постоянного контроля и мониторинга.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результатам оценки установленных биологических рисков проводится прогнозирование (моделирование) биологических рисков в соответствии с Правилами ведения учета, мониторинга и прогнозирования (моделирования) в области биологической безопасности, утверждаемыми уполномоченным органом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 результатам внешней оценки оформляется заключение о результатах внешней оценки биологических рисков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рисков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Спецификации биологической опасности патогенного биологического агента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Создана (фамилия, имя, отчество (при наличии), должность)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создания: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о патогенном биологическом агенте (далее – ПБА):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Семейство: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Морфология: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Спорообразование: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Внутриклеточная локализация: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изолята: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лабораторном инфицировании (отчеты):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Биологическая безопасность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изоляции: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Патогенность: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Переносчики: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Инфекционность: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меры предосторожности: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Стабильность ПБА в окружающей среде: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Устойчивость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Выживание вне организма хозяина: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Инциденты: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при посевах (проращиваниях):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после контакта: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внешней оценки биологических рисков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(индикаторы) эффективности внешней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Возникновение основных биологических угроз,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5 Закона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установленных и возможных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биологического риска в более высокую категорию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субъектами, осуществляющими обращение с патогенными биологическими агентами, кратности проведения внутренней оценки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динамики снижения биологических рисков, за исключением биологических рисков, требующих постоянного контроля и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" w:id="179"/>
      <w:r>
        <w:rPr>
          <w:rFonts w:ascii="Times New Roman"/>
          <w:b w:val="false"/>
          <w:i w:val="false"/>
          <w:color w:val="000000"/>
          <w:sz w:val="28"/>
        </w:rPr>
        <w:t>
      Заключение (эффективно/не эффективно):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