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817e" w14:textId="4988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углеродного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ноября 2022 года № 704. Зарегистрирован в Министерстве юстиции Республики Казахстан 22 ноября 2022 года № 30652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286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углеродный бюджет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704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Углеродный бюджет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Углеродный бюджет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286 Экологического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ратификации Парижского соглашения".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Углеродный бюджет определяет предельно допустимый объем углеродного баланса Республики Казахстан на период углеродного бюджетирования.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Углеродный баланс 1990 года составляет 381 694 078 тонн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Углеродный бюджет квотируемых выбросов парниковых газов, тонн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Углеродный бюджет неквотируемых выбросов парниковых газов, тонн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выбросы парниковых газов, тонн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175 307 265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189 466 933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364 774 198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172 677 656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186 624 929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359 302 585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183 825 556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353 913 047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*углеродный баланс рассчитан на основании национального доклада о кадастре антропогенных выбросов из источников и абсорбции поглотителями парниковых газов, не регулируемых </w:t>
      </w:r>
      <w:r>
        <w:rPr>
          <w:rFonts w:ascii="Times New Roman"/>
          <w:b w:val="false"/>
          <w:i/>
          <w:color w:val="000000"/>
          <w:sz w:val="28"/>
        </w:rPr>
        <w:t>Монреальским протоколом, согласно решению РКИК ООН об изменении климата от 2 июня 19</w:t>
      </w:r>
      <w:r>
        <w:rPr>
          <w:rFonts w:ascii="Times New Roman"/>
          <w:b w:val="false"/>
          <w:i/>
          <w:color w:val="000000"/>
          <w:sz w:val="28"/>
        </w:rPr>
        <w:t xml:space="preserve">95 года №FCCC/CP/1995/7/Add.1 </w:t>
      </w:r>
      <w:r>
        <w:rPr>
          <w:rFonts w:ascii="Times New Roman"/>
          <w:b w:val="false"/>
          <w:i/>
          <w:color w:val="000000"/>
          <w:sz w:val="28"/>
        </w:rPr>
        <w:t>https://unfccc.int/documents/461955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