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5e52" w14:textId="dfb5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ноября 2022 года № 625. Зарегистрирован в Министерстве юстиции Республики Казахстан 18 ноября 2022 года № 30589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национальной экономики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Республики Казахстан за № 10795):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самостоятельно либо с привлечением сторонних специалистов составляет задание на проектирование намеченного объекта.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производства, включенных в базу данных товаров, работ, услуг и их поставщиков, сформированных в соответствии с Правилами формирования и ведения базы данных товаров, работ, услуг и их поставщиков,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1107 "Об утверждении Правил формирования и ведения базы данных товаров, работ, услуг и их поставщиков" (зарегистрирован в Реестре государственной регистрации нормативных правовых актов за № 12767) (далее - Правила ведения базы данных ТРУ).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июня 2016 года № 519 "Об утверждении стандартов рабочего места лица с инвалидностью" (зарегистрирован в Реестре государственной регистрации нормативных правовых актов за № 13913).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устанавливается условие заказчика о расчетной предельной стоимости строительства к инвестиционному предложению.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поправки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 подлежат хранению в электронном архиве: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получившие отрицательное заключение комплексной вневедомственной экспертизы проектов строительства;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ТЭО, ТП и ПСД с грифом секретности или с пометкой "Для служебного пользования";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обоснования инвестиций;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реконструкции, расширения, модернизации, технического перевооружения или капитального ремонта существующих объектов;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консервации (расконсервации) начатых, но незавершенных объектов, строительство которых было приостановлено;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постутилизации демонтируемых незавершенных строительством объектов, либо объектов, выработавших свой ресурс;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реставрации объектов, законодательно отнесенных к памятникам истории и 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проектов, не содержащих строительную составляющую;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линейных сооружений инженерной или транспортной инфраструктуры.";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Имущественные права, разрешающие неопределенному и неограниченному кругу лиц осуществление на бессрочной и безвозмездной основе действий, предусмотренных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(далее – Закон) по проектам, указанным в пункте 7 настоящих Правил, регулируются заказчиками с авторами проектов в письменном виде при заключении договоров на разработку указанных проектов.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обеспечивает посредством Портала подписание автором проекта договора о передаче прав на использование проекта строительства (ТЭО, ТП и ПСД), в том числе имущественных (исключительных) прав оператору государственного банка.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выдачи положительного заключения комплексной вневедомственной экспертизы на ТЭО, ТП и ПСД, указанных в пункте 9 настоящих Правил, по которым заключен договор о передаче прав на использование проекта строительства (ТЭО, ТП и ПСД), в том числе имущественных (исключительных) прав, электронная версия документов в течение 5 (пяти) рабочих дней направляется для включения в электронный архив и электронный реестр, посредством Портала.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договор о передаче прав на использование проекта строительства (ТЭО, ТП и ПСД), в том числе имущественных (исключительных) прав не подписан, то ТЭО, ТП и ПСД не включаются в электронный архив, но данные проекта (наименование, мощность, заказчик, генпроектировщик, номер и дата положительного заключения комплексной вневедомственной экспертизы) включаются в электронный реестр с пометкой "Отсутствует согласование с автором проекта".";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По всем проектам ТЭО, ТП и ПСД включенным в электронный реестр данные проекта (наименование, мощность, заказчик, генпроектировщик, номер и дата положительного заключения комплексной вневедомственной экспертизы) и сметная документация являются общедоступными и размещены на интернет-ресурсе Государственного банка.";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Проекты, указанные в пункте 10 настоящих Правил включаются в электронный реестр и электронный архив по решению Заказчика, на основании: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заказчика;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о передаче прав на использование проекта строительства (ТЭО, ТП и ПСД), в том числе имущественных (исключительных) прав, заключенного посредством Портала, между оператором портала, заказчиком проекта, автором проекта и клиентом.";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Проекты строительства (технико-экономическое обоснование и проектно-сметная документация) по которым ранее выданные заключения отозваны экспертными организациями подлежат исключению из Государственного банка в соответствии с подпунктом 3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64-8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выборе ТЭО, ТП и ПСД с пометкой "Отсутствует согласование с автором проекта" клиент направляет: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ТЭО, ТП и ПСД, которое удостоверяется ЭЦП и направляется оператору государственного банка посредством личного кабинета на Портале;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подписание договора о передаче прав на использование проекта строительства (ТЭО, ТП и ПСД), в том числе имущественных (исключительных) прав, для получения ТЭО, ТП и ПСД, которое удостоверяется ЭЦП и направляется заказчику посредством личного кабинета на Портале.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получение ТЭО, ТП или ПСД указывается цель приобретения проекта, находящегося в электронном реестре.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выдачи отказывается, если в заявлении не указаны цель приобретения проекта, находящегося в электронном реестре.";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Если оператором государственного банка, заказчиком, автором проекта и клиентом договор о передаче прав на использование проекта строительства (ТЭО, ТП и ПСД), в том числе имущественных (исключительных) прав подписывается, то оператор Государственного банка уведомляет клиента и осуществляет выдачу в течение 3 (трех) рабочих дней со дня подписания договора о передаче прав на использование проекта строительства (ТЭО, ТП и ПСД), в том числе имущественных (исключительных) прав. В электронном реестре пометка "Отсутствует согласование с автором проекта" снимается и проект перенаправляется в электронный архив.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заказчиком и автором проекта в течение 10 (десяти) рабочих дней договор о передаче прав на использование проекта строительства (ТЭО, ТП, ПСД), в том числе имущественных (исключительных) прав не подписывается, оператор Государственного банка в течение 3 (трех) рабочих дней, уведомляет клиента о невозможности предоставления ТЭО, ТП и ПСД.";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Оператор Государственного банка не менее одного раза в полгода направляет заявку заказчикам проектов, находящимся в электронном реестре с пометкой "Отсутствует согласование с автором проекта" к подписанию договора о передаче прав на использование проекта строительства (ТЭО, ТП, ПСД), в том числе имущественных (исключительных) прав между заказчиком и автором проекта.";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625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строительства,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технико-экономических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обоснований, типовых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проектной (проектно-сметной)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комплектность документов, представляемых для включения в электронный архив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строительства новых объектов, указанных в пункте 7 настоящих Правил для включения в электронный архив необходимо представлять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архитектурной, градостроительной и строительной деятельности":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комплексной вневедомственной экспертизы;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документы, являющиеся основанием для разработки ТЭО, ТП и ПСД для строительства новых зданий и сооружений, их комплексов, инженерных и транспортных коммуникаций, а именно: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(разработку ТЭО, ТП и ПСД);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эскизный проект, согласованный с органами архитектуры, градостроительства и строительства.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документация по разделам, прошедшим комплексную вневедомственную экспертизу и получившим положительное заключение экспертизы, удостоверенных ЭЦП экспертов, ответственных за соответствующие разделы или части проекта.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сметной части: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заказчиком перечень материалов, изделий, конструкций, инженерного и технологического оборудования, иных материальных ресурсов, применяемых в проекте по прайс-листам с их приложением и указанием цены за одну единицу их измерения;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потребности основных строительных материалов, изделий, конструкций и оборудования, с учетом казахстанского содержания, составленная на Портале в электронно-цифровой форме, в составе ПСД;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универсальный формат представления исходных данных и результатов расчета локальных ресурсных смет (формат KENML).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