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219b" w14:textId="6db2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сельского хозяйства Республики Казахстан от 27 марта 2015 года № 4-2/266 "Об утверждении Правил аттестации производителей оригинальных и элитных семян, семян первой, второй и третьей репродукций, реализаторов семян"</w:t>
      </w:r>
    </w:p>
    <w:p>
      <w:pPr>
        <w:spacing w:after="0"/>
        <w:ind w:left="0"/>
        <w:jc w:val="both"/>
      </w:pPr>
      <w:r>
        <w:rPr>
          <w:rFonts w:ascii="Times New Roman"/>
          <w:b w:val="false"/>
          <w:i w:val="false"/>
          <w:color w:val="000000"/>
          <w:sz w:val="28"/>
        </w:rPr>
        <w:t>Приказ Министра сельского хозяйства Республики Казахстан от 4 ноября 2022 года № 367. Зарегистрирован в Министерстве юстиции Республики Казахстан 11 ноября 2022 года № 30502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27 марта 2015 года № 4-2/266 "Об утверждении Правил аттестации производителей оригинальных и элитных семян, семян первой, второй и третьей репродукций, реализаторов семян" (зарегистрирован в Реестре государственной регистрации нормативных правовых актов Республики Казахстан № 11773) следующие изменения и дополнение: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6 Закона Республики Казахстан "О семеноводстве"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аттестации производителей оригинальных и элитных семян, семян первой, второй и третьей репродукций, реализаторов семян,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аттестации производителей оригинальных и элитных семян, семян первой, второй и третьей репродукций, реализаторов семян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6 Закона Республики Казахстан "О семеноводстве" (далее – Закон о семеноводстве),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"О государственных услугах" (далее – Закон) и определяют порядок аттестации производителей оригинальных и элитных семян, семян первой, второй и третьей репродукций, реализаторов семян, а также порядок оказания государственной услуги "Аттестация производителей оригинальных, элитных семян, семян первой, второй и третьей репродукций и реализаторов семян" (далее – государственная услуга).";</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"12)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в соответствии с подпунктом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"Об информатизации",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"7. Для прохождения аттестации и получения свидетельства об аттестации заявитель (услугополучатель) в электронном виде посредством портала с помощью ЭЦП направляет следующие документы:</w:t>
      </w:r>
    </w:p>
    <w:bookmarkEnd w:id="7"/>
    <w:bookmarkStart w:name="z17" w:id="8"/>
    <w:p>
      <w:pPr>
        <w:spacing w:after="0"/>
        <w:ind w:left="0"/>
        <w:jc w:val="both"/>
      </w:pPr>
      <w:r>
        <w:rPr>
          <w:rFonts w:ascii="Times New Roman"/>
          <w:b w:val="false"/>
          <w:i w:val="false"/>
          <w:color w:val="000000"/>
          <w:sz w:val="28"/>
        </w:rPr>
        <w:t xml:space="preserve">
      1) заявление о проведении аттестации (переаттестации)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заявление);</w:t>
      </w:r>
    </w:p>
    <w:bookmarkEnd w:id="8"/>
    <w:bookmarkStart w:name="z18" w:id="9"/>
    <w:p>
      <w:pPr>
        <w:spacing w:after="0"/>
        <w:ind w:left="0"/>
        <w:jc w:val="both"/>
      </w:pPr>
      <w:r>
        <w:rPr>
          <w:rFonts w:ascii="Times New Roman"/>
          <w:b w:val="false"/>
          <w:i w:val="false"/>
          <w:color w:val="000000"/>
          <w:sz w:val="28"/>
        </w:rPr>
        <w:t xml:space="preserve">
      2) форма сведений о соответствии требованиям, предъявляемым к производителям оригинальных семян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
    <w:bookmarkStart w:name="z19" w:id="10"/>
    <w:p>
      <w:pPr>
        <w:spacing w:after="0"/>
        <w:ind w:left="0"/>
        <w:jc w:val="both"/>
      </w:pPr>
      <w:r>
        <w:rPr>
          <w:rFonts w:ascii="Times New Roman"/>
          <w:b w:val="false"/>
          <w:i w:val="false"/>
          <w:color w:val="000000"/>
          <w:sz w:val="28"/>
        </w:rPr>
        <w:t xml:space="preserve">
      форма сведений о соответствии требованиям, предъявляемым к элитно-семеноводческим хозяйствам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
    <w:bookmarkStart w:name="z20" w:id="11"/>
    <w:p>
      <w:pPr>
        <w:spacing w:after="0"/>
        <w:ind w:left="0"/>
        <w:jc w:val="both"/>
      </w:pPr>
      <w:r>
        <w:rPr>
          <w:rFonts w:ascii="Times New Roman"/>
          <w:b w:val="false"/>
          <w:i w:val="false"/>
          <w:color w:val="000000"/>
          <w:sz w:val="28"/>
        </w:rPr>
        <w:t xml:space="preserve">
      форма сведений о соответствии требованиям, предъявляемым к семеноводческим хозяйствам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
    <w:bookmarkStart w:name="z21" w:id="12"/>
    <w:p>
      <w:pPr>
        <w:spacing w:after="0"/>
        <w:ind w:left="0"/>
        <w:jc w:val="both"/>
      </w:pPr>
      <w:r>
        <w:rPr>
          <w:rFonts w:ascii="Times New Roman"/>
          <w:b w:val="false"/>
          <w:i w:val="false"/>
          <w:color w:val="000000"/>
          <w:sz w:val="28"/>
        </w:rPr>
        <w:t xml:space="preserve">
      форма сведений о соответствии требованиям, предъявляемым к реализаторам семян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2"/>
    <w:bookmarkStart w:name="z22" w:id="13"/>
    <w:p>
      <w:pPr>
        <w:spacing w:after="0"/>
        <w:ind w:left="0"/>
        <w:jc w:val="both"/>
      </w:pPr>
      <w:r>
        <w:rPr>
          <w:rFonts w:ascii="Times New Roman"/>
          <w:b w:val="false"/>
          <w:i w:val="false"/>
          <w:color w:val="000000"/>
          <w:sz w:val="28"/>
        </w:rPr>
        <w:t>
      Филиалы и представительства юридических лиц самостоятельно подают заявления.</w:t>
      </w:r>
    </w:p>
    <w:bookmarkEnd w:id="13"/>
    <w:bookmarkStart w:name="z23" w:id="14"/>
    <w:p>
      <w:pPr>
        <w:spacing w:after="0"/>
        <w:ind w:left="0"/>
        <w:jc w:val="both"/>
      </w:pPr>
      <w:r>
        <w:rPr>
          <w:rFonts w:ascii="Times New Roman"/>
          <w:b w:val="false"/>
          <w:i w:val="false"/>
          <w:color w:val="000000"/>
          <w:sz w:val="28"/>
        </w:rPr>
        <w:t>
      Заявитель (услугополучатель) подает заявление в адрес местного исполнительного органа (услугодателя), на территории которой расположен земельный участок и материально-техническая база хозяйствующего субъекта.</w:t>
      </w:r>
    </w:p>
    <w:bookmarkEnd w:id="14"/>
    <w:bookmarkStart w:name="z24" w:id="1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"Аттестация производителей оригинальных, элитных семян, семян первой, второй и третьей репродукций и реализаторов семян" изложен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15"/>
    <w:bookmarkStart w:name="z25" w:id="16"/>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местный исполнительный орган (услугодатель) получает из соответствующих государственных информационных систем через шлюз "электронного правительства".</w:t>
      </w:r>
    </w:p>
    <w:bookmarkEnd w:id="16"/>
    <w:bookmarkStart w:name="z26" w:id="17"/>
    <w:p>
      <w:pPr>
        <w:spacing w:after="0"/>
        <w:ind w:left="0"/>
        <w:jc w:val="both"/>
      </w:pPr>
      <w:r>
        <w:rPr>
          <w:rFonts w:ascii="Times New Roman"/>
          <w:b w:val="false"/>
          <w:i w:val="false"/>
          <w:color w:val="000000"/>
          <w:sz w:val="28"/>
        </w:rPr>
        <w:t>
      При сдаче заявителем (услугополучателем) всех необходимых документов в подтверждение принятия заявления в "личном кабинете" заявителя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7"/>
    <w:bookmarkStart w:name="z27" w:id="18"/>
    <w:p>
      <w:pPr>
        <w:spacing w:after="0"/>
        <w:ind w:left="0"/>
        <w:jc w:val="both"/>
      </w:pPr>
      <w:r>
        <w:rPr>
          <w:rFonts w:ascii="Times New Roman"/>
          <w:b w:val="false"/>
          <w:i w:val="false"/>
          <w:color w:val="000000"/>
          <w:sz w:val="28"/>
        </w:rPr>
        <w:t>
      8. Свидетельство об аттестации или мотивированный отказ в оказании государственной услуги оформляется в течение 10 (десяти) рабочих дней с момента регистрации заявления.</w:t>
      </w:r>
    </w:p>
    <w:bookmarkEnd w:id="18"/>
    <w:bookmarkStart w:name="z28" w:id="19"/>
    <w:p>
      <w:pPr>
        <w:spacing w:after="0"/>
        <w:ind w:left="0"/>
        <w:jc w:val="both"/>
      </w:pPr>
      <w:r>
        <w:rPr>
          <w:rFonts w:ascii="Times New Roman"/>
          <w:b w:val="false"/>
          <w:i w:val="false"/>
          <w:color w:val="000000"/>
          <w:sz w:val="28"/>
        </w:rPr>
        <w:t>
      При обращении заявителя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в ближайший следующий за ним рабочий день.</w:t>
      </w:r>
    </w:p>
    <w:bookmarkEnd w:id="19"/>
    <w:bookmarkStart w:name="z29" w:id="20"/>
    <w:p>
      <w:pPr>
        <w:spacing w:after="0"/>
        <w:ind w:left="0"/>
        <w:jc w:val="both"/>
      </w:pPr>
      <w:r>
        <w:rPr>
          <w:rFonts w:ascii="Times New Roman"/>
          <w:b w:val="false"/>
          <w:i w:val="false"/>
          <w:color w:val="000000"/>
          <w:sz w:val="28"/>
        </w:rPr>
        <w:t>
      В случаях представления заявителем (услугополучателем) неполного пакета документов и (или) документов с истекшим сроком действия, местный исполнительный орган (услугодатель) отказывает в приеме заявления.";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"11. Комиссия на основании акта обследования в течение 4 (четырех) рабочих дней принимает решение о выдаче свидетельства об аттестации, либо об отказе в выдаче свидетельства об аттестации, которое оформляется протоколом и подписывается всеми членами комиссии.</w:t>
      </w:r>
    </w:p>
    <w:bookmarkEnd w:id="21"/>
    <w:bookmarkStart w:name="z32" w:id="22"/>
    <w:p>
      <w:pPr>
        <w:spacing w:after="0"/>
        <w:ind w:left="0"/>
        <w:jc w:val="both"/>
      </w:pPr>
      <w:r>
        <w:rPr>
          <w:rFonts w:ascii="Times New Roman"/>
          <w:b w:val="false"/>
          <w:i w:val="false"/>
          <w:color w:val="000000"/>
          <w:sz w:val="28"/>
        </w:rPr>
        <w:t xml:space="preserve">
      При вынесения решения об отказе в выдаче свидетельства об аттестации, ответственный исполнитель рабочего органа уведомляет заявителя (услугополучателя) о предварительном решении об отказе в выдаче свидетельства об аттестации, а также времени и месте (способе) проведения заслушивания для возможности выразить заявителю (услугополучателю) позицию по предварительному решению. </w:t>
      </w:r>
    </w:p>
    <w:bookmarkEnd w:id="22"/>
    <w:bookmarkStart w:name="z33" w:id="23"/>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3"/>
    <w:bookmarkStart w:name="z34" w:id="24"/>
    <w:p>
      <w:pPr>
        <w:spacing w:after="0"/>
        <w:ind w:left="0"/>
        <w:jc w:val="both"/>
      </w:pPr>
      <w:r>
        <w:rPr>
          <w:rFonts w:ascii="Times New Roman"/>
          <w:b w:val="false"/>
          <w:i w:val="false"/>
          <w:color w:val="000000"/>
          <w:sz w:val="28"/>
        </w:rPr>
        <w:t>
      По результатам заслушивания комиссия принимает решение о выдаче свидетельства об аттестации либо мотивированный отказ в выдаче свидетельства об аттестации.</w:t>
      </w:r>
    </w:p>
    <w:bookmarkEnd w:id="24"/>
    <w:bookmarkStart w:name="z35" w:id="25"/>
    <w:p>
      <w:pPr>
        <w:spacing w:after="0"/>
        <w:ind w:left="0"/>
        <w:jc w:val="both"/>
      </w:pPr>
      <w:r>
        <w:rPr>
          <w:rFonts w:ascii="Times New Roman"/>
          <w:b w:val="false"/>
          <w:i w:val="false"/>
          <w:color w:val="000000"/>
          <w:sz w:val="28"/>
        </w:rPr>
        <w:t xml:space="preserve">
      12. На основании решения комиссии, в течение срока, указанного в пункте 11 настоящих Правил в "личный кабинет" заявителя (услугополучателя) в форме электронного документа, подписанного ЭЦП уполномоченного лица местного исполнительного органа (услугодателя), направляется свидетельство об аттестации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"18. Комиссия в течение 1 (одного) рабочего дня с момента получения документов, указанных в пункте 17 настоящих Правил, проверяет полноту представленных документов и принимает решение о переоформлении либо отказе в переоформлении свидетельства об аттестации, которое оформляется протоколом и подписывается всеми членами комиссии.</w:t>
      </w:r>
    </w:p>
    <w:bookmarkEnd w:id="26"/>
    <w:bookmarkStart w:name="z38" w:id="27"/>
    <w:p>
      <w:pPr>
        <w:spacing w:after="0"/>
        <w:ind w:left="0"/>
        <w:jc w:val="both"/>
      </w:pPr>
      <w:r>
        <w:rPr>
          <w:rFonts w:ascii="Times New Roman"/>
          <w:b w:val="false"/>
          <w:i w:val="false"/>
          <w:color w:val="000000"/>
          <w:sz w:val="28"/>
        </w:rPr>
        <w:t>
      Основанием для отказа в переоформлении свидетельства об аттестации является предоставление неполного пакета документов, указанных в пункте 17 настоящих Правил.</w:t>
      </w:r>
    </w:p>
    <w:bookmarkEnd w:id="27"/>
    <w:bookmarkStart w:name="z39" w:id="28"/>
    <w:p>
      <w:pPr>
        <w:spacing w:after="0"/>
        <w:ind w:left="0"/>
        <w:jc w:val="both"/>
      </w:pPr>
      <w:r>
        <w:rPr>
          <w:rFonts w:ascii="Times New Roman"/>
          <w:b w:val="false"/>
          <w:i w:val="false"/>
          <w:color w:val="000000"/>
          <w:sz w:val="28"/>
        </w:rPr>
        <w:t>
      19. На основании решения комиссии в течение 1 (одного) рабочего дня в "личный кабинет" заявителя (услугополучателя) в форме электронного документа, подписанного ЭЦП уполномоченного лица местного исполнительного органа (услугодателя), направляется переоформленное свидетельство об аттестации по форме согласно приложению 1 к настоящим Правилам, либо мотивированный отказ в оказании государственной услуги.";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"21. Общий срок рассмотрения заявления на переоформление свидетельства об аттестации составляет 2 (два) рабочих дня с момента регистрации заявления.";</w:t>
      </w:r>
    </w:p>
    <w:bookmarkEnd w:id="29"/>
    <w:bookmarkStart w:name="z42" w:id="30"/>
    <w:p>
      <w:pPr>
        <w:spacing w:after="0"/>
        <w:ind w:left="0"/>
        <w:jc w:val="both"/>
      </w:pPr>
      <w:r>
        <w:rPr>
          <w:rFonts w:ascii="Times New Roman"/>
          <w:b w:val="false"/>
          <w:i w:val="false"/>
          <w:color w:val="000000"/>
          <w:sz w:val="28"/>
        </w:rPr>
        <w:t>
      дополнить пунктом 23-1 следующего содержания:</w:t>
      </w:r>
    </w:p>
    <w:bookmarkEnd w:id="30"/>
    <w:bookmarkStart w:name="z43" w:id="31"/>
    <w:p>
      <w:pPr>
        <w:spacing w:after="0"/>
        <w:ind w:left="0"/>
        <w:jc w:val="both"/>
      </w:pPr>
      <w:r>
        <w:rPr>
          <w:rFonts w:ascii="Times New Roman"/>
          <w:b w:val="false"/>
          <w:i w:val="false"/>
          <w:color w:val="000000"/>
          <w:sz w:val="28"/>
        </w:rPr>
        <w:t>
      "23-1. Срок действия свидетельства об аттестации, выданного в результате переаттестации, начинается с даты истечения срока действия ранее выданного свидетельства об аттестации.";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45" w:id="32"/>
    <w:p>
      <w:pPr>
        <w:spacing w:after="0"/>
        <w:ind w:left="0"/>
        <w:jc w:val="both"/>
      </w:pPr>
      <w:r>
        <w:rPr>
          <w:rFonts w:ascii="Times New Roman"/>
          <w:b w:val="false"/>
          <w:i w:val="false"/>
          <w:color w:val="000000"/>
          <w:sz w:val="28"/>
        </w:rPr>
        <w:t>
      "24. Жалоба на решение, действие (бездействие) местного исполнительного органа (услугодателя), комиссии по вопросам оказания государственной услуги подается на имя руководителя местного исполнительного органа (услугодателя), в уполномоченный орган по оценке и контролю за качеством оказания государственных услуг.</w:t>
      </w:r>
    </w:p>
    <w:bookmarkEnd w:id="32"/>
    <w:bookmarkStart w:name="z46" w:id="3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местный исполнительный орган (услугодатель) направляет ее в орган, рассматривающий жалобу, не позднее 3 (трех) рабочих дней со дня поступления. Жалоба местным исполнительным органом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33"/>
    <w:bookmarkStart w:name="z47" w:id="34"/>
    <w:p>
      <w:pPr>
        <w:spacing w:after="0"/>
        <w:ind w:left="0"/>
        <w:jc w:val="both"/>
      </w:pPr>
      <w:r>
        <w:rPr>
          <w:rFonts w:ascii="Times New Roman"/>
          <w:b w:val="false"/>
          <w:i w:val="false"/>
          <w:color w:val="000000"/>
          <w:sz w:val="28"/>
        </w:rPr>
        <w:t xml:space="preserve">
      25. Жалоба заявителя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4"/>
    <w:bookmarkStart w:name="z48" w:id="35"/>
    <w:p>
      <w:pPr>
        <w:spacing w:after="0"/>
        <w:ind w:left="0"/>
        <w:jc w:val="both"/>
      </w:pPr>
      <w:r>
        <w:rPr>
          <w:rFonts w:ascii="Times New Roman"/>
          <w:b w:val="false"/>
          <w:i w:val="false"/>
          <w:color w:val="000000"/>
          <w:sz w:val="28"/>
        </w:rPr>
        <w:t>
      местным исполнительным органом (услугодателем) – в течение 5 (пяти) рабочих дней со дня ее регистрации;</w:t>
      </w:r>
    </w:p>
    <w:bookmarkEnd w:id="35"/>
    <w:bookmarkStart w:name="z49" w:id="3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6"/>
    <w:bookmarkStart w:name="z50" w:id="37"/>
    <w:p>
      <w:pPr>
        <w:spacing w:after="0"/>
        <w:ind w:left="0"/>
        <w:jc w:val="both"/>
      </w:pPr>
      <w:r>
        <w:rPr>
          <w:rFonts w:ascii="Times New Roman"/>
          <w:b w:val="false"/>
          <w:i w:val="false"/>
          <w:color w:val="000000"/>
          <w:sz w:val="28"/>
        </w:rPr>
        <w:t xml:space="preserve">
      26. Срок рассмотрения жалобы местным исполнительным органом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37"/>
    <w:bookmarkStart w:name="z51" w:id="3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8"/>
    <w:bookmarkStart w:name="z52" w:id="39"/>
    <w:p>
      <w:pPr>
        <w:spacing w:after="0"/>
        <w:ind w:left="0"/>
        <w:jc w:val="both"/>
      </w:pPr>
      <w:r>
        <w:rPr>
          <w:rFonts w:ascii="Times New Roman"/>
          <w:b w:val="false"/>
          <w:i w:val="false"/>
          <w:color w:val="000000"/>
          <w:sz w:val="28"/>
        </w:rPr>
        <w:t>
      2) получения дополнительной информации.</w:t>
      </w:r>
    </w:p>
    <w:bookmarkEnd w:id="39"/>
    <w:bookmarkStart w:name="z53" w:id="4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(услугополучателю), подавшему жалобу, о продлении срока рассмотрения жалобы с указанием причин продления.</w:t>
      </w:r>
    </w:p>
    <w:bookmarkEnd w:id="40"/>
    <w:bookmarkStart w:name="z54" w:id="41"/>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приложению 5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61" w:id="42"/>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42"/>
    <w:bookmarkStart w:name="z62" w:id="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
    <w:bookmarkStart w:name="z63" w:id="4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4"/>
    <w:bookmarkStart w:name="z64" w:id="45"/>
    <w:p>
      <w:pPr>
        <w:spacing w:after="0"/>
        <w:ind w:left="0"/>
        <w:jc w:val="both"/>
      </w:pPr>
      <w:r>
        <w:rPr>
          <w:rFonts w:ascii="Times New Roman"/>
          <w:b w:val="false"/>
          <w:i w:val="false"/>
          <w:color w:val="000000"/>
          <w:sz w:val="28"/>
        </w:rPr>
        <w:t>
      3) направление настоящего приказа в местные исполнительные органы областей, городов Астаны, Алматы и Шымкента после его официального опубликования.</w:t>
      </w:r>
    </w:p>
    <w:bookmarkEnd w:id="45"/>
    <w:bookmarkStart w:name="z65" w:id="4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46"/>
    <w:bookmarkStart w:name="z66" w:id="4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68"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9"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2022 года № 367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аттестации</w:t>
            </w:r>
            <w:r>
              <w:br/>
            </w:r>
            <w:r>
              <w:rPr>
                <w:rFonts w:ascii="Times New Roman"/>
                <w:b w:val="false"/>
                <w:i w:val="false"/>
                <w:color w:val="000000"/>
                <w:sz w:val="20"/>
              </w:rPr>
              <w:t>производителей оригинальных</w:t>
            </w:r>
            <w:r>
              <w:br/>
            </w:r>
            <w:r>
              <w:rPr>
                <w:rFonts w:ascii="Times New Roman"/>
                <w:b w:val="false"/>
                <w:i w:val="false"/>
                <w:color w:val="000000"/>
                <w:sz w:val="20"/>
              </w:rPr>
              <w:t>и элитных семян, семян первой,</w:t>
            </w:r>
            <w:r>
              <w:br/>
            </w:r>
            <w:r>
              <w:rPr>
                <w:rFonts w:ascii="Times New Roman"/>
                <w:b w:val="false"/>
                <w:i w:val="false"/>
                <w:color w:val="000000"/>
                <w:sz w:val="20"/>
              </w:rPr>
              <w:t>второй и третьей репродукций</w:t>
            </w:r>
            <w:r>
              <w:br/>
            </w:r>
            <w:r>
              <w:rPr>
                <w:rFonts w:ascii="Times New Roman"/>
                <w:b w:val="false"/>
                <w:i w:val="false"/>
                <w:color w:val="000000"/>
                <w:sz w:val="20"/>
              </w:rPr>
              <w:t>и реализаторов семян</w:t>
            </w:r>
          </w:p>
        </w:tc>
      </w:tr>
    </w:tbl>
    <w:bookmarkStart w:name="z72" w:id="50"/>
    <w:p>
      <w:pPr>
        <w:spacing w:after="0"/>
        <w:ind w:left="0"/>
        <w:jc w:val="left"/>
      </w:pPr>
      <w:r>
        <w:rPr>
          <w:rFonts w:ascii="Times New Roman"/>
          <w:b/>
          <w:i w:val="false"/>
          <w:color w:val="000000"/>
        </w:rPr>
        <w:t xml:space="preserve"> Требования, предъявляемые к производителям оригинальных семян, элитно-семеноводческим хозяйствам, семеноводческим хозяйствам, реализаторам семян</w:t>
      </w:r>
    </w:p>
    <w:bookmarkEnd w:id="50"/>
    <w:bookmarkStart w:name="z73" w:id="51"/>
    <w:p>
      <w:pPr>
        <w:spacing w:after="0"/>
        <w:ind w:left="0"/>
        <w:jc w:val="both"/>
      </w:pPr>
      <w:r>
        <w:rPr>
          <w:rFonts w:ascii="Times New Roman"/>
          <w:b w:val="false"/>
          <w:i w:val="false"/>
          <w:color w:val="000000"/>
          <w:sz w:val="28"/>
        </w:rPr>
        <w:t>
      1. Требования, предъявляемые к производителям оригинальных семян, включают:</w:t>
      </w:r>
    </w:p>
    <w:bookmarkEnd w:id="51"/>
    <w:bookmarkStart w:name="z74" w:id="52"/>
    <w:p>
      <w:pPr>
        <w:spacing w:after="0"/>
        <w:ind w:left="0"/>
        <w:jc w:val="both"/>
      </w:pPr>
      <w:r>
        <w:rPr>
          <w:rFonts w:ascii="Times New Roman"/>
          <w:b w:val="false"/>
          <w:i w:val="false"/>
          <w:color w:val="000000"/>
          <w:sz w:val="28"/>
        </w:rPr>
        <w:t>
      1) наличие площади пашни для ведения производства оригинальных семян (на орошаемых землях – водообеспеченной севооборотной пашни);</w:t>
      </w:r>
    </w:p>
    <w:bookmarkEnd w:id="52"/>
    <w:bookmarkStart w:name="z75" w:id="53"/>
    <w:p>
      <w:pPr>
        <w:spacing w:after="0"/>
        <w:ind w:left="0"/>
        <w:jc w:val="both"/>
      </w:pPr>
      <w:r>
        <w:rPr>
          <w:rFonts w:ascii="Times New Roman"/>
          <w:b w:val="false"/>
          <w:i w:val="false"/>
          <w:color w:val="000000"/>
          <w:sz w:val="28"/>
        </w:rPr>
        <w:t>
      2)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оригинальных семян, и прошедших не менее одной ротации;</w:t>
      </w:r>
    </w:p>
    <w:bookmarkEnd w:id="53"/>
    <w:bookmarkStart w:name="z76" w:id="54"/>
    <w:p>
      <w:pPr>
        <w:spacing w:after="0"/>
        <w:ind w:left="0"/>
        <w:jc w:val="both"/>
      </w:pPr>
      <w:r>
        <w:rPr>
          <w:rFonts w:ascii="Times New Roman"/>
          <w:b w:val="false"/>
          <w:i w:val="false"/>
          <w:color w:val="000000"/>
          <w:sz w:val="28"/>
        </w:rPr>
        <w:t>
      3) наличие семеноводческих посевов в общей посевной площади – не менее 30 процентов;</w:t>
      </w:r>
    </w:p>
    <w:bookmarkEnd w:id="54"/>
    <w:bookmarkStart w:name="z77" w:id="55"/>
    <w:p>
      <w:pPr>
        <w:spacing w:after="0"/>
        <w:ind w:left="0"/>
        <w:jc w:val="both"/>
      </w:pPr>
      <w:r>
        <w:rPr>
          <w:rFonts w:ascii="Times New Roman"/>
          <w:b w:val="false"/>
          <w:i w:val="false"/>
          <w:color w:val="000000"/>
          <w:sz w:val="28"/>
        </w:rPr>
        <w:t>
      4) наличие опыта работы по производству оригинальных семян (первичному семеноводству), путем подтверждения наличием документов учета количества и качества произведенных оригинальных семян – не менее пяти лет;</w:t>
      </w:r>
    </w:p>
    <w:bookmarkEnd w:id="55"/>
    <w:bookmarkStart w:name="z78" w:id="56"/>
    <w:p>
      <w:pPr>
        <w:spacing w:after="0"/>
        <w:ind w:left="0"/>
        <w:jc w:val="both"/>
      </w:pPr>
      <w:r>
        <w:rPr>
          <w:rFonts w:ascii="Times New Roman"/>
          <w:b w:val="false"/>
          <w:i w:val="false"/>
          <w:color w:val="000000"/>
          <w:sz w:val="28"/>
        </w:rPr>
        <w:t>
      5)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56"/>
    <w:bookmarkStart w:name="z79" w:id="57"/>
    <w:p>
      <w:pPr>
        <w:spacing w:after="0"/>
        <w:ind w:left="0"/>
        <w:jc w:val="both"/>
      </w:pPr>
      <w:r>
        <w:rPr>
          <w:rFonts w:ascii="Times New Roman"/>
          <w:b w:val="false"/>
          <w:i w:val="false"/>
          <w:color w:val="000000"/>
          <w:sz w:val="28"/>
        </w:rPr>
        <w:t>
      6) отсутствие карантинных объектов на территории производителя оригинальных семян,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w:t>
      </w:r>
    </w:p>
    <w:bookmarkEnd w:id="57"/>
    <w:bookmarkStart w:name="z80" w:id="58"/>
    <w:p>
      <w:pPr>
        <w:spacing w:after="0"/>
        <w:ind w:left="0"/>
        <w:jc w:val="both"/>
      </w:pPr>
      <w:r>
        <w:rPr>
          <w:rFonts w:ascii="Times New Roman"/>
          <w:b w:val="false"/>
          <w:i w:val="false"/>
          <w:color w:val="000000"/>
          <w:sz w:val="28"/>
        </w:rPr>
        <w:t>
      7) наличие не менее одного специалиста-селекционера по культуре с опытом работы не менее пяти лет или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осуществление совместной работы по производству оригинальных семян;</w:t>
      </w:r>
    </w:p>
    <w:bookmarkEnd w:id="58"/>
    <w:bookmarkStart w:name="z81" w:id="59"/>
    <w:p>
      <w:pPr>
        <w:spacing w:after="0"/>
        <w:ind w:left="0"/>
        <w:jc w:val="both"/>
      </w:pPr>
      <w:r>
        <w:rPr>
          <w:rFonts w:ascii="Times New Roman"/>
          <w:b w:val="false"/>
          <w:i w:val="false"/>
          <w:color w:val="000000"/>
          <w:sz w:val="28"/>
        </w:rPr>
        <w:t>
      8) наличие не менее одного агронома и специалиста по каждой культуре, а также не менее трех человек технического персонала, владеющего специфическими методами работы по семеноводству культуры и сорта;</w:t>
      </w:r>
    </w:p>
    <w:bookmarkEnd w:id="59"/>
    <w:bookmarkStart w:name="z82" w:id="60"/>
    <w:p>
      <w:pPr>
        <w:spacing w:after="0"/>
        <w:ind w:left="0"/>
        <w:jc w:val="both"/>
      </w:pPr>
      <w:r>
        <w:rPr>
          <w:rFonts w:ascii="Times New Roman"/>
          <w:b w:val="false"/>
          <w:i w:val="false"/>
          <w:color w:val="000000"/>
          <w:sz w:val="28"/>
        </w:rPr>
        <w:t>
      9) обеспечение производства оригинальных семян в строгом соответствии со схемами, учитывающими биологические признаки и свойства культуры и сорта;</w:t>
      </w:r>
    </w:p>
    <w:bookmarkEnd w:id="60"/>
    <w:bookmarkStart w:name="z83" w:id="61"/>
    <w:p>
      <w:pPr>
        <w:spacing w:after="0"/>
        <w:ind w:left="0"/>
        <w:jc w:val="both"/>
      </w:pPr>
      <w:r>
        <w:rPr>
          <w:rFonts w:ascii="Times New Roman"/>
          <w:b w:val="false"/>
          <w:i w:val="false"/>
          <w:color w:val="000000"/>
          <w:sz w:val="28"/>
        </w:rPr>
        <w:t>
      10) наличие исходного семенного материала сорта (маточных насаждений для производителей саженцев плодовых, ягодных, орехоплодных культур и винограда) в ассортименте и объемах, необходимых для производства планируемого количества оригинальных семян с целью последующего обеспечения производства элитных семян;</w:t>
      </w:r>
    </w:p>
    <w:bookmarkEnd w:id="61"/>
    <w:bookmarkStart w:name="z84" w:id="62"/>
    <w:p>
      <w:pPr>
        <w:spacing w:after="0"/>
        <w:ind w:left="0"/>
        <w:jc w:val="both"/>
      </w:pPr>
      <w:r>
        <w:rPr>
          <w:rFonts w:ascii="Times New Roman"/>
          <w:b w:val="false"/>
          <w:i w:val="false"/>
          <w:color w:val="000000"/>
          <w:sz w:val="28"/>
        </w:rPr>
        <w:t>
      11) наличие страховых фондов семян от потребности:</w:t>
      </w:r>
    </w:p>
    <w:bookmarkEnd w:id="62"/>
    <w:bookmarkStart w:name="z85" w:id="63"/>
    <w:p>
      <w:pPr>
        <w:spacing w:after="0"/>
        <w:ind w:left="0"/>
        <w:jc w:val="both"/>
      </w:pPr>
      <w:r>
        <w:rPr>
          <w:rFonts w:ascii="Times New Roman"/>
          <w:b w:val="false"/>
          <w:i w:val="false"/>
          <w:color w:val="000000"/>
          <w:sz w:val="28"/>
        </w:rPr>
        <w:t>
      для закладки первичных звеньев – 100 процентов;</w:t>
      </w:r>
    </w:p>
    <w:bookmarkEnd w:id="63"/>
    <w:bookmarkStart w:name="z86" w:id="64"/>
    <w:p>
      <w:pPr>
        <w:spacing w:after="0"/>
        <w:ind w:left="0"/>
        <w:jc w:val="both"/>
      </w:pPr>
      <w:r>
        <w:rPr>
          <w:rFonts w:ascii="Times New Roman"/>
          <w:b w:val="false"/>
          <w:i w:val="false"/>
          <w:color w:val="000000"/>
          <w:sz w:val="28"/>
        </w:rPr>
        <w:t>
      для суперэлиты – 50 процентов;</w:t>
      </w:r>
    </w:p>
    <w:bookmarkEnd w:id="64"/>
    <w:bookmarkStart w:name="z87" w:id="65"/>
    <w:p>
      <w:pPr>
        <w:spacing w:after="0"/>
        <w:ind w:left="0"/>
        <w:jc w:val="both"/>
      </w:pPr>
      <w:r>
        <w:rPr>
          <w:rFonts w:ascii="Times New Roman"/>
          <w:b w:val="false"/>
          <w:i w:val="false"/>
          <w:color w:val="000000"/>
          <w:sz w:val="28"/>
        </w:rPr>
        <w:t>
      12) наличие на праве собственности,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 по которым ведется производство оригинальных семян;</w:t>
      </w:r>
    </w:p>
    <w:bookmarkEnd w:id="65"/>
    <w:bookmarkStart w:name="z88" w:id="66"/>
    <w:p>
      <w:pPr>
        <w:spacing w:after="0"/>
        <w:ind w:left="0"/>
        <w:jc w:val="both"/>
      </w:pPr>
      <w:r>
        <w:rPr>
          <w:rFonts w:ascii="Times New Roman"/>
          <w:b w:val="false"/>
          <w:i w:val="false"/>
          <w:color w:val="000000"/>
          <w:sz w:val="28"/>
        </w:rPr>
        <w:t>
      13)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асфальтированных площадок, прикопочных площадок для плодовых, ягодных, орехоплодных культур и винограда, позволяющих размещать партии семян, не допуская их смешения;</w:t>
      </w:r>
    </w:p>
    <w:bookmarkEnd w:id="66"/>
    <w:bookmarkStart w:name="z89" w:id="67"/>
    <w:p>
      <w:pPr>
        <w:spacing w:after="0"/>
        <w:ind w:left="0"/>
        <w:jc w:val="both"/>
      </w:pPr>
      <w:r>
        <w:rPr>
          <w:rFonts w:ascii="Times New Roman"/>
          <w:b w:val="false"/>
          <w:i w:val="false"/>
          <w:color w:val="000000"/>
          <w:sz w:val="28"/>
        </w:rPr>
        <w:t>
      14) ведение по каждому сорту сельскохозяйственных растений, по которому ведется производство оригинальных семян, учета количества и качества, происхождения произведенных, реализованных и использованных в собственном хозяйстве оригинальных семян (акты посева, браковки, сортовых, видовых и фитопатологических прополок (прочисток), приемки и (или) апробации посевов, уборки, оприходования, очистки и подработки, реализации оригинальных семян, журнал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 удостоверения о кондиционности семян, аттестаты на семена);</w:t>
      </w:r>
    </w:p>
    <w:bookmarkEnd w:id="67"/>
    <w:bookmarkStart w:name="z90" w:id="68"/>
    <w:p>
      <w:pPr>
        <w:spacing w:after="0"/>
        <w:ind w:left="0"/>
        <w:jc w:val="both"/>
      </w:pPr>
      <w:r>
        <w:rPr>
          <w:rFonts w:ascii="Times New Roman"/>
          <w:b w:val="false"/>
          <w:i w:val="false"/>
          <w:color w:val="000000"/>
          <w:sz w:val="28"/>
        </w:rPr>
        <w:t>
      15) ведение документации по сорту, отражающей метод выведения сорта, сведения о родительских формах, отличительных характеристиках признаков сорта;</w:t>
      </w:r>
    </w:p>
    <w:bookmarkEnd w:id="68"/>
    <w:bookmarkStart w:name="z91" w:id="69"/>
    <w:p>
      <w:pPr>
        <w:spacing w:after="0"/>
        <w:ind w:left="0"/>
        <w:jc w:val="both"/>
      </w:pPr>
      <w:r>
        <w:rPr>
          <w:rFonts w:ascii="Times New Roman"/>
          <w:b w:val="false"/>
          <w:i w:val="false"/>
          <w:color w:val="000000"/>
          <w:sz w:val="28"/>
        </w:rPr>
        <w:t>
      16) обеспечение сохранности материалов учета по семеноводству в течение не менее пяти лет.</w:t>
      </w:r>
    </w:p>
    <w:bookmarkEnd w:id="69"/>
    <w:bookmarkStart w:name="z92" w:id="70"/>
    <w:p>
      <w:pPr>
        <w:spacing w:after="0"/>
        <w:ind w:left="0"/>
        <w:jc w:val="both"/>
      </w:pPr>
      <w:r>
        <w:rPr>
          <w:rFonts w:ascii="Times New Roman"/>
          <w:b w:val="false"/>
          <w:i w:val="false"/>
          <w:color w:val="000000"/>
          <w:sz w:val="28"/>
        </w:rPr>
        <w:t>
      2. Требования, предъявляемые к элитно-семеноводческим хозяйствам, включают:</w:t>
      </w:r>
    </w:p>
    <w:bookmarkEnd w:id="70"/>
    <w:bookmarkStart w:name="z93" w:id="71"/>
    <w:p>
      <w:pPr>
        <w:spacing w:after="0"/>
        <w:ind w:left="0"/>
        <w:jc w:val="both"/>
      </w:pPr>
      <w:r>
        <w:rPr>
          <w:rFonts w:ascii="Times New Roman"/>
          <w:b w:val="false"/>
          <w:i w:val="false"/>
          <w:color w:val="000000"/>
          <w:sz w:val="28"/>
        </w:rPr>
        <w:t>
      1)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элитных семян, и прошедших не менее одной ротации;</w:t>
      </w:r>
    </w:p>
    <w:bookmarkEnd w:id="71"/>
    <w:bookmarkStart w:name="z94" w:id="72"/>
    <w:p>
      <w:pPr>
        <w:spacing w:after="0"/>
        <w:ind w:left="0"/>
        <w:jc w:val="both"/>
      </w:pPr>
      <w:r>
        <w:rPr>
          <w:rFonts w:ascii="Times New Roman"/>
          <w:b w:val="false"/>
          <w:i w:val="false"/>
          <w:color w:val="000000"/>
          <w:sz w:val="28"/>
        </w:rPr>
        <w:t>
      2)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72"/>
    <w:bookmarkStart w:name="z95" w:id="73"/>
    <w:p>
      <w:pPr>
        <w:spacing w:after="0"/>
        <w:ind w:left="0"/>
        <w:jc w:val="both"/>
      </w:pPr>
      <w:r>
        <w:rPr>
          <w:rFonts w:ascii="Times New Roman"/>
          <w:b w:val="false"/>
          <w:i w:val="false"/>
          <w:color w:val="000000"/>
          <w:sz w:val="28"/>
        </w:rPr>
        <w:t>
      3) наличие семеноводческих посевов в общей посевной площади – не менее 25 процентов;</w:t>
      </w:r>
    </w:p>
    <w:bookmarkEnd w:id="73"/>
    <w:bookmarkStart w:name="z96" w:id="74"/>
    <w:p>
      <w:pPr>
        <w:spacing w:after="0"/>
        <w:ind w:left="0"/>
        <w:jc w:val="both"/>
      </w:pPr>
      <w:r>
        <w:rPr>
          <w:rFonts w:ascii="Times New Roman"/>
          <w:b w:val="false"/>
          <w:i w:val="false"/>
          <w:color w:val="000000"/>
          <w:sz w:val="28"/>
        </w:rPr>
        <w:t>
      4) урожайность за последние три года – выше среднеобластной;</w:t>
      </w:r>
    </w:p>
    <w:bookmarkEnd w:id="74"/>
    <w:bookmarkStart w:name="z97" w:id="75"/>
    <w:p>
      <w:pPr>
        <w:spacing w:after="0"/>
        <w:ind w:left="0"/>
        <w:jc w:val="both"/>
      </w:pPr>
      <w:r>
        <w:rPr>
          <w:rFonts w:ascii="Times New Roman"/>
          <w:b w:val="false"/>
          <w:i w:val="false"/>
          <w:color w:val="000000"/>
          <w:sz w:val="28"/>
        </w:rPr>
        <w:t>
      5) наличие опыта работы по семеноводству, путем подтверждения наличием документов учета количества и качества произведенных элитных семян – не менее трех лет;</w:t>
      </w:r>
    </w:p>
    <w:bookmarkEnd w:id="75"/>
    <w:bookmarkStart w:name="z98" w:id="76"/>
    <w:p>
      <w:pPr>
        <w:spacing w:after="0"/>
        <w:ind w:left="0"/>
        <w:jc w:val="both"/>
      </w:pPr>
      <w:r>
        <w:rPr>
          <w:rFonts w:ascii="Times New Roman"/>
          <w:b w:val="false"/>
          <w:i w:val="false"/>
          <w:color w:val="000000"/>
          <w:sz w:val="28"/>
        </w:rPr>
        <w:t>
      6) обеспечение удельного веса основного вида деятельности в общем объеме производства (элитное семеноводство) – не менее 25 процентов;</w:t>
      </w:r>
    </w:p>
    <w:bookmarkEnd w:id="76"/>
    <w:bookmarkStart w:name="z99" w:id="77"/>
    <w:p>
      <w:pPr>
        <w:spacing w:after="0"/>
        <w:ind w:left="0"/>
        <w:jc w:val="both"/>
      </w:pPr>
      <w:r>
        <w:rPr>
          <w:rFonts w:ascii="Times New Roman"/>
          <w:b w:val="false"/>
          <w:i w:val="false"/>
          <w:color w:val="000000"/>
          <w:sz w:val="28"/>
        </w:rPr>
        <w:t>
      7) количество возделываемых культур, по которым ведется семеноводство – не более 5;</w:t>
      </w:r>
    </w:p>
    <w:bookmarkEnd w:id="77"/>
    <w:bookmarkStart w:name="z100" w:id="78"/>
    <w:p>
      <w:pPr>
        <w:spacing w:after="0"/>
        <w:ind w:left="0"/>
        <w:jc w:val="both"/>
      </w:pPr>
      <w:r>
        <w:rPr>
          <w:rFonts w:ascii="Times New Roman"/>
          <w:b w:val="false"/>
          <w:i w:val="false"/>
          <w:color w:val="000000"/>
          <w:sz w:val="28"/>
        </w:rPr>
        <w:t>
      8)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w:t>
      </w:r>
    </w:p>
    <w:bookmarkEnd w:id="78"/>
    <w:bookmarkStart w:name="z101" w:id="79"/>
    <w:p>
      <w:pPr>
        <w:spacing w:after="0"/>
        <w:ind w:left="0"/>
        <w:jc w:val="both"/>
      </w:pPr>
      <w:r>
        <w:rPr>
          <w:rFonts w:ascii="Times New Roman"/>
          <w:b w:val="false"/>
          <w:i w:val="false"/>
          <w:color w:val="000000"/>
          <w:sz w:val="28"/>
        </w:rPr>
        <w:t>
      9) наличие страховых фондов семян от потребности для закладки суперэлиты – 50 процентов;</w:t>
      </w:r>
    </w:p>
    <w:bookmarkEnd w:id="79"/>
    <w:bookmarkStart w:name="z102" w:id="80"/>
    <w:p>
      <w:pPr>
        <w:spacing w:after="0"/>
        <w:ind w:left="0"/>
        <w:jc w:val="both"/>
      </w:pPr>
      <w:r>
        <w:rPr>
          <w:rFonts w:ascii="Times New Roman"/>
          <w:b w:val="false"/>
          <w:i w:val="false"/>
          <w:color w:val="000000"/>
          <w:sz w:val="28"/>
        </w:rPr>
        <w:t>
      10) наличие плана сортообновления по культурам и сортам;</w:t>
      </w:r>
    </w:p>
    <w:bookmarkEnd w:id="80"/>
    <w:bookmarkStart w:name="z103" w:id="81"/>
    <w:p>
      <w:pPr>
        <w:spacing w:after="0"/>
        <w:ind w:left="0"/>
        <w:jc w:val="both"/>
      </w:pPr>
      <w:r>
        <w:rPr>
          <w:rFonts w:ascii="Times New Roman"/>
          <w:b w:val="false"/>
          <w:i w:val="false"/>
          <w:color w:val="000000"/>
          <w:sz w:val="28"/>
        </w:rPr>
        <w:t xml:space="preserve">
      11) наличие схем по выращиванию семян сортов, включенных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Республика Казахстан от 30 июля 2009 года № 434 "Об утверждении Государственного реестра селекционных достижений, рекомендуемых к использованию в Республике Казахстан, и Перечня перспективных сортов сельскохозяйственных растений" (зарегистрирован в Реестре государственной регистрации нормативных правовых актов № 5759) (далее – Приказ № 434);</w:t>
      </w:r>
    </w:p>
    <w:bookmarkEnd w:id="81"/>
    <w:bookmarkStart w:name="z104" w:id="82"/>
    <w:p>
      <w:pPr>
        <w:spacing w:after="0"/>
        <w:ind w:left="0"/>
        <w:jc w:val="both"/>
      </w:pPr>
      <w:r>
        <w:rPr>
          <w:rFonts w:ascii="Times New Roman"/>
          <w:b w:val="false"/>
          <w:i w:val="false"/>
          <w:color w:val="000000"/>
          <w:sz w:val="28"/>
        </w:rPr>
        <w:t>
      12) организация учета и ведение документации, в которой отражаются все виды работ по выращиванию семенного материала и его качественные показатели;</w:t>
      </w:r>
    </w:p>
    <w:bookmarkEnd w:id="82"/>
    <w:bookmarkStart w:name="z105" w:id="83"/>
    <w:p>
      <w:pPr>
        <w:spacing w:after="0"/>
        <w:ind w:left="0"/>
        <w:jc w:val="both"/>
      </w:pPr>
      <w:r>
        <w:rPr>
          <w:rFonts w:ascii="Times New Roman"/>
          <w:b w:val="false"/>
          <w:i w:val="false"/>
          <w:color w:val="000000"/>
          <w:sz w:val="28"/>
        </w:rPr>
        <w:t xml:space="preserve">
      13) наличие исходного семенного материала (оригинальных семян)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w:t>
      </w:r>
    </w:p>
    <w:bookmarkEnd w:id="83"/>
    <w:bookmarkStart w:name="z106" w:id="84"/>
    <w:p>
      <w:pPr>
        <w:spacing w:after="0"/>
        <w:ind w:left="0"/>
        <w:jc w:val="both"/>
      </w:pPr>
      <w:r>
        <w:rPr>
          <w:rFonts w:ascii="Times New Roman"/>
          <w:b w:val="false"/>
          <w:i w:val="false"/>
          <w:color w:val="000000"/>
          <w:sz w:val="28"/>
        </w:rPr>
        <w:t xml:space="preserve">
      14) наличие договора с производителем оригинальных семян на срок не менее трех лет и (или) реализатором семян на срок не менее двух лет с момента подачи заявления на аттестацию о поставке оригинальных семян (для производителей гибридов первого поколения о поставке родительских форм гибридов, самоопыленных линий и гибридных популяций)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w:t>
      </w:r>
    </w:p>
    <w:bookmarkEnd w:id="84"/>
    <w:bookmarkStart w:name="z107" w:id="85"/>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по сортам, по которым производитель элитных семян (семян гибридов первого поколения) аттестован на производство оригинальных семян (родительских форм гибридов, самоопыленных линии и гибридных популяции));</w:t>
      </w:r>
    </w:p>
    <w:bookmarkEnd w:id="85"/>
    <w:bookmarkStart w:name="z108" w:id="86"/>
    <w:p>
      <w:pPr>
        <w:spacing w:after="0"/>
        <w:ind w:left="0"/>
        <w:jc w:val="both"/>
      </w:pPr>
      <w:r>
        <w:rPr>
          <w:rFonts w:ascii="Times New Roman"/>
          <w:b w:val="false"/>
          <w:i w:val="false"/>
          <w:color w:val="000000"/>
          <w:sz w:val="28"/>
        </w:rPr>
        <w:t>
      15) наличие договора с физическим или юридическим лицом, имеющим опыт научно-исследовательской работы в области селекции сельскохозяйственных растений, на научное сопровождение производства элитных семян;</w:t>
      </w:r>
    </w:p>
    <w:bookmarkEnd w:id="86"/>
    <w:bookmarkStart w:name="z109" w:id="87"/>
    <w:p>
      <w:pPr>
        <w:spacing w:after="0"/>
        <w:ind w:left="0"/>
        <w:jc w:val="both"/>
      </w:pPr>
      <w:r>
        <w:rPr>
          <w:rFonts w:ascii="Times New Roman"/>
          <w:b w:val="false"/>
          <w:i w:val="false"/>
          <w:color w:val="000000"/>
          <w:sz w:val="28"/>
        </w:rPr>
        <w:t>
      16)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обеспечения комплекса работ по производству планируемого объема элитных семян;</w:t>
      </w:r>
    </w:p>
    <w:bookmarkEnd w:id="87"/>
    <w:bookmarkStart w:name="z110" w:id="88"/>
    <w:p>
      <w:pPr>
        <w:spacing w:after="0"/>
        <w:ind w:left="0"/>
        <w:jc w:val="both"/>
      </w:pPr>
      <w:r>
        <w:rPr>
          <w:rFonts w:ascii="Times New Roman"/>
          <w:b w:val="false"/>
          <w:i w:val="false"/>
          <w:color w:val="000000"/>
          <w:sz w:val="28"/>
        </w:rPr>
        <w:t>
      17)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асфальтированных площадок, прикопочных площадок для плодовых, ягодных, орехоплодных культур и винограда, позволяющих размещать партии семян, не допуская их смешения;</w:t>
      </w:r>
    </w:p>
    <w:bookmarkEnd w:id="88"/>
    <w:bookmarkStart w:name="z111" w:id="89"/>
    <w:p>
      <w:pPr>
        <w:spacing w:after="0"/>
        <w:ind w:left="0"/>
        <w:jc w:val="both"/>
      </w:pPr>
      <w:r>
        <w:rPr>
          <w:rFonts w:ascii="Times New Roman"/>
          <w:b w:val="false"/>
          <w:i w:val="false"/>
          <w:color w:val="000000"/>
          <w:sz w:val="28"/>
        </w:rPr>
        <w:t>
      18)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89"/>
    <w:bookmarkStart w:name="z112" w:id="90"/>
    <w:p>
      <w:pPr>
        <w:spacing w:after="0"/>
        <w:ind w:left="0"/>
        <w:jc w:val="both"/>
      </w:pPr>
      <w:r>
        <w:rPr>
          <w:rFonts w:ascii="Times New Roman"/>
          <w:b w:val="false"/>
          <w:i w:val="false"/>
          <w:color w:val="000000"/>
          <w:sz w:val="28"/>
        </w:rPr>
        <w:t>
      19) организация хранения материалов учета по семеноводству в течение не менее трех лет;</w:t>
      </w:r>
    </w:p>
    <w:bookmarkEnd w:id="90"/>
    <w:bookmarkStart w:name="z113" w:id="91"/>
    <w:p>
      <w:pPr>
        <w:spacing w:after="0"/>
        <w:ind w:left="0"/>
        <w:jc w:val="both"/>
      </w:pPr>
      <w:r>
        <w:rPr>
          <w:rFonts w:ascii="Times New Roman"/>
          <w:b w:val="false"/>
          <w:i w:val="false"/>
          <w:color w:val="000000"/>
          <w:sz w:val="28"/>
        </w:rPr>
        <w:t>
      20) наличие количества специалистов, предусмотренного штатным расписанием, с соответствующим образованием (послесреднее или высшее) для квалифицированного выполнения запланированного объема работ, в том числе не менее одного агронома;</w:t>
      </w:r>
    </w:p>
    <w:bookmarkEnd w:id="91"/>
    <w:bookmarkStart w:name="z114" w:id="92"/>
    <w:p>
      <w:pPr>
        <w:spacing w:after="0"/>
        <w:ind w:left="0"/>
        <w:jc w:val="both"/>
      </w:pPr>
      <w:r>
        <w:rPr>
          <w:rFonts w:ascii="Times New Roman"/>
          <w:b w:val="false"/>
          <w:i w:val="false"/>
          <w:color w:val="000000"/>
          <w:sz w:val="28"/>
        </w:rPr>
        <w:t>
      21) отсутствие карантинных объектов на территории элитно-семеноводческого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элитно-семеноводческого хозяйства также и в период не менее трех лет до момента аттестации;</w:t>
      </w:r>
    </w:p>
    <w:bookmarkEnd w:id="92"/>
    <w:bookmarkStart w:name="z115" w:id="93"/>
    <w:p>
      <w:pPr>
        <w:spacing w:after="0"/>
        <w:ind w:left="0"/>
        <w:jc w:val="both"/>
      </w:pPr>
      <w:r>
        <w:rPr>
          <w:rFonts w:ascii="Times New Roman"/>
          <w:b w:val="false"/>
          <w:i w:val="false"/>
          <w:color w:val="000000"/>
          <w:sz w:val="28"/>
        </w:rPr>
        <w:t>
      22) наличие площади пашни для ведения производства элитных семян (на орошаемых землях – водообеспеченной севооборотной пашни).</w:t>
      </w:r>
    </w:p>
    <w:bookmarkEnd w:id="93"/>
    <w:bookmarkStart w:name="z116" w:id="94"/>
    <w:p>
      <w:pPr>
        <w:spacing w:after="0"/>
        <w:ind w:left="0"/>
        <w:jc w:val="both"/>
      </w:pPr>
      <w:r>
        <w:rPr>
          <w:rFonts w:ascii="Times New Roman"/>
          <w:b w:val="false"/>
          <w:i w:val="false"/>
          <w:color w:val="000000"/>
          <w:sz w:val="28"/>
        </w:rPr>
        <w:t>
      3. Требования, предъявляемые к семеноводческим хозяйствам, включают:</w:t>
      </w:r>
    </w:p>
    <w:bookmarkEnd w:id="94"/>
    <w:bookmarkStart w:name="z117" w:id="95"/>
    <w:p>
      <w:pPr>
        <w:spacing w:after="0"/>
        <w:ind w:left="0"/>
        <w:jc w:val="both"/>
      </w:pPr>
      <w:r>
        <w:rPr>
          <w:rFonts w:ascii="Times New Roman"/>
          <w:b w:val="false"/>
          <w:i w:val="false"/>
          <w:color w:val="000000"/>
          <w:sz w:val="28"/>
        </w:rPr>
        <w:t>
      1) наличие опыта работы по семеноводству, путем подтверждения наличием документов учета количества и качества произведенных семян – не менее одного года;</w:t>
      </w:r>
    </w:p>
    <w:bookmarkEnd w:id="95"/>
    <w:bookmarkStart w:name="z118" w:id="96"/>
    <w:p>
      <w:pPr>
        <w:spacing w:after="0"/>
        <w:ind w:left="0"/>
        <w:jc w:val="both"/>
      </w:pPr>
      <w:r>
        <w:rPr>
          <w:rFonts w:ascii="Times New Roman"/>
          <w:b w:val="false"/>
          <w:i w:val="false"/>
          <w:color w:val="000000"/>
          <w:sz w:val="28"/>
        </w:rPr>
        <w:t>
      2) наличие площади пашни для ведения производства семян первой, второй и третьей репродукций (на орошаемых землях – водообеспеченной севооборотной пашни);</w:t>
      </w:r>
    </w:p>
    <w:bookmarkEnd w:id="96"/>
    <w:bookmarkStart w:name="z119" w:id="97"/>
    <w:p>
      <w:pPr>
        <w:spacing w:after="0"/>
        <w:ind w:left="0"/>
        <w:jc w:val="both"/>
      </w:pPr>
      <w:r>
        <w:rPr>
          <w:rFonts w:ascii="Times New Roman"/>
          <w:b w:val="false"/>
          <w:i w:val="false"/>
          <w:color w:val="000000"/>
          <w:sz w:val="28"/>
        </w:rPr>
        <w:t>
      3) наличие семеноводческих севооборотов, введенных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семян первой, второй и третьей репродукций;</w:t>
      </w:r>
    </w:p>
    <w:bookmarkEnd w:id="97"/>
    <w:bookmarkStart w:name="z120" w:id="98"/>
    <w:p>
      <w:pPr>
        <w:spacing w:after="0"/>
        <w:ind w:left="0"/>
        <w:jc w:val="both"/>
      </w:pPr>
      <w:r>
        <w:rPr>
          <w:rFonts w:ascii="Times New Roman"/>
          <w:b w:val="false"/>
          <w:i w:val="false"/>
          <w:color w:val="000000"/>
          <w:sz w:val="28"/>
        </w:rPr>
        <w:t>
      4) наличие семеноводческих посевов в общей посевной площади – не менее 20 процентов;</w:t>
      </w:r>
    </w:p>
    <w:bookmarkEnd w:id="98"/>
    <w:bookmarkStart w:name="z121" w:id="99"/>
    <w:p>
      <w:pPr>
        <w:spacing w:after="0"/>
        <w:ind w:left="0"/>
        <w:jc w:val="both"/>
      </w:pPr>
      <w:r>
        <w:rPr>
          <w:rFonts w:ascii="Times New Roman"/>
          <w:b w:val="false"/>
          <w:i w:val="false"/>
          <w:color w:val="000000"/>
          <w:sz w:val="28"/>
        </w:rPr>
        <w:t>
      5) количество возделываемых культур, по которым ведется семеноводство – не более 4;</w:t>
      </w:r>
    </w:p>
    <w:bookmarkEnd w:id="99"/>
    <w:bookmarkStart w:name="z122" w:id="100"/>
    <w:p>
      <w:pPr>
        <w:spacing w:after="0"/>
        <w:ind w:left="0"/>
        <w:jc w:val="both"/>
      </w:pPr>
      <w:r>
        <w:rPr>
          <w:rFonts w:ascii="Times New Roman"/>
          <w:b w:val="false"/>
          <w:i w:val="false"/>
          <w:color w:val="000000"/>
          <w:sz w:val="28"/>
        </w:rPr>
        <w:t>
      6)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w:t>
      </w:r>
    </w:p>
    <w:bookmarkEnd w:id="100"/>
    <w:bookmarkStart w:name="z123" w:id="101"/>
    <w:p>
      <w:pPr>
        <w:spacing w:after="0"/>
        <w:ind w:left="0"/>
        <w:jc w:val="both"/>
      </w:pPr>
      <w:r>
        <w:rPr>
          <w:rFonts w:ascii="Times New Roman"/>
          <w:b w:val="false"/>
          <w:i w:val="false"/>
          <w:color w:val="000000"/>
          <w:sz w:val="28"/>
        </w:rPr>
        <w:t xml:space="preserve">
      7) наличие договора с элитно-семеноводческим хозяйством на срок не менее трех лет и (или) реализатором семян на срок не менее двух лет с момента подачи заявления на аттестацию о поставке элитных семян сортов, включенных в </w:t>
      </w:r>
      <w:r>
        <w:rPr>
          <w:rFonts w:ascii="Times New Roman"/>
          <w:b w:val="false"/>
          <w:i w:val="false"/>
          <w:color w:val="000000"/>
          <w:sz w:val="28"/>
        </w:rPr>
        <w:t>Приказ № 434</w:t>
      </w:r>
      <w:r>
        <w:rPr>
          <w:rFonts w:ascii="Times New Roman"/>
          <w:b w:val="false"/>
          <w:i w:val="false"/>
          <w:color w:val="000000"/>
          <w:sz w:val="28"/>
        </w:rPr>
        <w:t>, для производства семян первой, второй и третьей репродукций.</w:t>
      </w:r>
    </w:p>
    <w:bookmarkEnd w:id="101"/>
    <w:bookmarkStart w:name="z124" w:id="102"/>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по сортам, по которым производитель семян первой, второй и третьей репродукций аттестован на производство элитных семян;</w:t>
      </w:r>
    </w:p>
    <w:bookmarkEnd w:id="102"/>
    <w:bookmarkStart w:name="z125" w:id="103"/>
    <w:p>
      <w:pPr>
        <w:spacing w:after="0"/>
        <w:ind w:left="0"/>
        <w:jc w:val="both"/>
      </w:pPr>
      <w:r>
        <w:rPr>
          <w:rFonts w:ascii="Times New Roman"/>
          <w:b w:val="false"/>
          <w:i w:val="false"/>
          <w:color w:val="000000"/>
          <w:sz w:val="28"/>
        </w:rPr>
        <w:t>
      8) наличие договора с физическим или юридическим лицом, имеющим опыт научно-исследовательской работы в области селекции сельскохозяйственных растений, на научное сопровождение производства семян первой, второй и третьей репродукций;</w:t>
      </w:r>
    </w:p>
    <w:bookmarkEnd w:id="103"/>
    <w:bookmarkStart w:name="z126" w:id="104"/>
    <w:p>
      <w:pPr>
        <w:spacing w:after="0"/>
        <w:ind w:left="0"/>
        <w:jc w:val="both"/>
      </w:pPr>
      <w:r>
        <w:rPr>
          <w:rFonts w:ascii="Times New Roman"/>
          <w:b w:val="false"/>
          <w:i w:val="false"/>
          <w:color w:val="000000"/>
          <w:sz w:val="28"/>
        </w:rPr>
        <w:t>
      9) соблюдение рекомендованной для конкретной агроэкологической зоны агротехнологии возделывания сельскохозяйственных растений;</w:t>
      </w:r>
    </w:p>
    <w:bookmarkEnd w:id="104"/>
    <w:bookmarkStart w:name="z127" w:id="105"/>
    <w:p>
      <w:pPr>
        <w:spacing w:after="0"/>
        <w:ind w:left="0"/>
        <w:jc w:val="both"/>
      </w:pPr>
      <w:r>
        <w:rPr>
          <w:rFonts w:ascii="Times New Roman"/>
          <w:b w:val="false"/>
          <w:i w:val="false"/>
          <w:color w:val="000000"/>
          <w:sz w:val="28"/>
        </w:rPr>
        <w:t>
      10) отсутствие карантинных объектов на территории 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семеноводческого хозяйства также и в период не менее трех лет до момента аттестации;</w:t>
      </w:r>
    </w:p>
    <w:bookmarkEnd w:id="105"/>
    <w:bookmarkStart w:name="z128" w:id="106"/>
    <w:p>
      <w:pPr>
        <w:spacing w:after="0"/>
        <w:ind w:left="0"/>
        <w:jc w:val="both"/>
      </w:pPr>
      <w:r>
        <w:rPr>
          <w:rFonts w:ascii="Times New Roman"/>
          <w:b w:val="false"/>
          <w:i w:val="false"/>
          <w:color w:val="000000"/>
          <w:sz w:val="28"/>
        </w:rPr>
        <w:t>
      11) наличие не менее одного агронома с соответствующим образованием (послесреднее или высшее);</w:t>
      </w:r>
    </w:p>
    <w:bookmarkEnd w:id="106"/>
    <w:bookmarkStart w:name="z129" w:id="107"/>
    <w:p>
      <w:pPr>
        <w:spacing w:after="0"/>
        <w:ind w:left="0"/>
        <w:jc w:val="both"/>
      </w:pPr>
      <w:r>
        <w:rPr>
          <w:rFonts w:ascii="Times New Roman"/>
          <w:b w:val="false"/>
          <w:i w:val="false"/>
          <w:color w:val="000000"/>
          <w:sz w:val="28"/>
        </w:rPr>
        <w:t>
      12) наличие плана сортообновления по культурам и сортам;</w:t>
      </w:r>
    </w:p>
    <w:bookmarkEnd w:id="107"/>
    <w:bookmarkStart w:name="z130" w:id="108"/>
    <w:p>
      <w:pPr>
        <w:spacing w:after="0"/>
        <w:ind w:left="0"/>
        <w:jc w:val="both"/>
      </w:pPr>
      <w:r>
        <w:rPr>
          <w:rFonts w:ascii="Times New Roman"/>
          <w:b w:val="false"/>
          <w:i w:val="false"/>
          <w:color w:val="000000"/>
          <w:sz w:val="28"/>
        </w:rPr>
        <w:t xml:space="preserve">
      13) наличие схем по выращиванию семян первой, второй и третьей репродукций сортов, включенных в </w:t>
      </w:r>
      <w:r>
        <w:rPr>
          <w:rFonts w:ascii="Times New Roman"/>
          <w:b w:val="false"/>
          <w:i w:val="false"/>
          <w:color w:val="000000"/>
          <w:sz w:val="28"/>
        </w:rPr>
        <w:t>Приказ № 434</w:t>
      </w:r>
      <w:r>
        <w:rPr>
          <w:rFonts w:ascii="Times New Roman"/>
          <w:b w:val="false"/>
          <w:i w:val="false"/>
          <w:color w:val="000000"/>
          <w:sz w:val="28"/>
        </w:rPr>
        <w:t>;</w:t>
      </w:r>
    </w:p>
    <w:bookmarkEnd w:id="108"/>
    <w:bookmarkStart w:name="z131" w:id="109"/>
    <w:p>
      <w:pPr>
        <w:spacing w:after="0"/>
        <w:ind w:left="0"/>
        <w:jc w:val="both"/>
      </w:pPr>
      <w:r>
        <w:rPr>
          <w:rFonts w:ascii="Times New Roman"/>
          <w:b w:val="false"/>
          <w:i w:val="false"/>
          <w:color w:val="000000"/>
          <w:sz w:val="28"/>
        </w:rPr>
        <w:t xml:space="preserve">
      14) наличие исходного семенного материала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планируемого количества семян первой, второй и третьей репродукций;</w:t>
      </w:r>
    </w:p>
    <w:bookmarkEnd w:id="109"/>
    <w:bookmarkStart w:name="z132" w:id="110"/>
    <w:p>
      <w:pPr>
        <w:spacing w:after="0"/>
        <w:ind w:left="0"/>
        <w:jc w:val="both"/>
      </w:pPr>
      <w:r>
        <w:rPr>
          <w:rFonts w:ascii="Times New Roman"/>
          <w:b w:val="false"/>
          <w:i w:val="false"/>
          <w:color w:val="000000"/>
          <w:sz w:val="28"/>
        </w:rPr>
        <w:t>
      15)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для обеспечения всего комплекса работ по производству планируемого объема семян первой, второй и третьей репродукций;</w:t>
      </w:r>
    </w:p>
    <w:bookmarkEnd w:id="110"/>
    <w:bookmarkStart w:name="z133" w:id="111"/>
    <w:p>
      <w:pPr>
        <w:spacing w:after="0"/>
        <w:ind w:left="0"/>
        <w:jc w:val="both"/>
      </w:pPr>
      <w:r>
        <w:rPr>
          <w:rFonts w:ascii="Times New Roman"/>
          <w:b w:val="false"/>
          <w:i w:val="false"/>
          <w:color w:val="000000"/>
          <w:sz w:val="28"/>
        </w:rPr>
        <w:t>
      16)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асфальтированных площадок, прикопочных площадок для плодовых, ягодных, орехоплодных культур и винограда, позволяющих размещать партии семян, не допуская их смешения;</w:t>
      </w:r>
    </w:p>
    <w:bookmarkEnd w:id="111"/>
    <w:bookmarkStart w:name="z134" w:id="112"/>
    <w:p>
      <w:pPr>
        <w:spacing w:after="0"/>
        <w:ind w:left="0"/>
        <w:jc w:val="both"/>
      </w:pPr>
      <w:r>
        <w:rPr>
          <w:rFonts w:ascii="Times New Roman"/>
          <w:b w:val="false"/>
          <w:i w:val="false"/>
          <w:color w:val="000000"/>
          <w:sz w:val="28"/>
        </w:rPr>
        <w:t>
      17)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свидетельства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112"/>
    <w:bookmarkStart w:name="z135" w:id="113"/>
    <w:p>
      <w:pPr>
        <w:spacing w:after="0"/>
        <w:ind w:left="0"/>
        <w:jc w:val="both"/>
      </w:pPr>
      <w:r>
        <w:rPr>
          <w:rFonts w:ascii="Times New Roman"/>
          <w:b w:val="false"/>
          <w:i w:val="false"/>
          <w:color w:val="000000"/>
          <w:sz w:val="28"/>
        </w:rPr>
        <w:t>
      18) обеспечение сохранности материалов учета по семеноводству в течение не менее одного года.</w:t>
      </w:r>
    </w:p>
    <w:bookmarkEnd w:id="113"/>
    <w:bookmarkStart w:name="z136" w:id="114"/>
    <w:p>
      <w:pPr>
        <w:spacing w:after="0"/>
        <w:ind w:left="0"/>
        <w:jc w:val="both"/>
      </w:pPr>
      <w:r>
        <w:rPr>
          <w:rFonts w:ascii="Times New Roman"/>
          <w:b w:val="false"/>
          <w:i w:val="false"/>
          <w:color w:val="000000"/>
          <w:sz w:val="28"/>
        </w:rPr>
        <w:t>
      4. Требования, предъявляемые к реализаторам семян, включают:</w:t>
      </w:r>
    </w:p>
    <w:bookmarkEnd w:id="114"/>
    <w:bookmarkStart w:name="z137" w:id="115"/>
    <w:p>
      <w:pPr>
        <w:spacing w:after="0"/>
        <w:ind w:left="0"/>
        <w:jc w:val="both"/>
      </w:pPr>
      <w:r>
        <w:rPr>
          <w:rFonts w:ascii="Times New Roman"/>
          <w:b w:val="false"/>
          <w:i w:val="false"/>
          <w:color w:val="000000"/>
          <w:sz w:val="28"/>
        </w:rPr>
        <w:t>
      1) наличие количества специалистов, предусмотренного штатным расписанием, с соответствующим образованием (послесреднее или высшее) для квалифицированного выполнения запланированного объема работ, в том числе не менее одного агронома;</w:t>
      </w:r>
    </w:p>
    <w:bookmarkEnd w:id="115"/>
    <w:bookmarkStart w:name="z138" w:id="116"/>
    <w:p>
      <w:pPr>
        <w:spacing w:after="0"/>
        <w:ind w:left="0"/>
        <w:jc w:val="both"/>
      </w:pPr>
      <w:r>
        <w:rPr>
          <w:rFonts w:ascii="Times New Roman"/>
          <w:b w:val="false"/>
          <w:i w:val="false"/>
          <w:color w:val="000000"/>
          <w:sz w:val="28"/>
        </w:rPr>
        <w:t>
      2) наличие ежегодного договора с производителями семян о поставке семян сельскохозяйственных растений для последующей реализации (в случае приобретения семян у зарубежных поставщиков (по импорту) с поставщиками семян;</w:t>
      </w:r>
    </w:p>
    <w:bookmarkEnd w:id="116"/>
    <w:bookmarkStart w:name="z139" w:id="117"/>
    <w:p>
      <w:pPr>
        <w:spacing w:after="0"/>
        <w:ind w:left="0"/>
        <w:jc w:val="both"/>
      </w:pPr>
      <w:r>
        <w:rPr>
          <w:rFonts w:ascii="Times New Roman"/>
          <w:b w:val="false"/>
          <w:i w:val="false"/>
          <w:color w:val="000000"/>
          <w:sz w:val="28"/>
        </w:rPr>
        <w:t>
      3) наличие на праве собственности, лизинга или имущественного найма либо в доверительном управлении емкостей (складских помещений и (или) хранилищ силосного типа и (или) бункеров) для хранения семян, специальной тары, прикопочных площадок для плодовых, ягодных, орехоплодных культур и винограда, позволяющих размещать партии семян, не допуская их смешения;</w:t>
      </w:r>
    </w:p>
    <w:bookmarkEnd w:id="117"/>
    <w:bookmarkStart w:name="z140" w:id="118"/>
    <w:p>
      <w:pPr>
        <w:spacing w:after="0"/>
        <w:ind w:left="0"/>
        <w:jc w:val="both"/>
      </w:pPr>
      <w:r>
        <w:rPr>
          <w:rFonts w:ascii="Times New Roman"/>
          <w:b w:val="false"/>
          <w:i w:val="false"/>
          <w:color w:val="000000"/>
          <w:sz w:val="28"/>
        </w:rPr>
        <w:t>
      4) наличие на праве собственности, лизинга или имущественного найма либо в доверительном управлении специализированной техники для обеспечения всего комплекса работ по подработке, хранению и реализации семян сельскохозяйственных растений;</w:t>
      </w:r>
    </w:p>
    <w:bookmarkEnd w:id="118"/>
    <w:bookmarkStart w:name="z141" w:id="119"/>
    <w:p>
      <w:pPr>
        <w:spacing w:after="0"/>
        <w:ind w:left="0"/>
        <w:jc w:val="both"/>
      </w:pPr>
      <w:r>
        <w:rPr>
          <w:rFonts w:ascii="Times New Roman"/>
          <w:b w:val="false"/>
          <w:i w:val="false"/>
          <w:color w:val="000000"/>
          <w:sz w:val="28"/>
        </w:rPr>
        <w:t>
      5) ведение по каждой партии семян сельскохозяйственных растений учета количества и качества, происхождения реализуемых семян, документирования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119"/>
    <w:bookmarkStart w:name="z142" w:id="120"/>
    <w:p>
      <w:pPr>
        <w:spacing w:after="0"/>
        <w:ind w:left="0"/>
        <w:jc w:val="both"/>
      </w:pPr>
      <w:r>
        <w:rPr>
          <w:rFonts w:ascii="Times New Roman"/>
          <w:b w:val="false"/>
          <w:i w:val="false"/>
          <w:color w:val="000000"/>
          <w:sz w:val="28"/>
        </w:rPr>
        <w:t>
      6) обеспечение сохранности материалов по хранению и реализации семян в течение не менее двух лет;</w:t>
      </w:r>
    </w:p>
    <w:bookmarkEnd w:id="120"/>
    <w:bookmarkStart w:name="z143" w:id="121"/>
    <w:p>
      <w:pPr>
        <w:spacing w:after="0"/>
        <w:ind w:left="0"/>
        <w:jc w:val="both"/>
      </w:pPr>
      <w:r>
        <w:rPr>
          <w:rFonts w:ascii="Times New Roman"/>
          <w:b w:val="false"/>
          <w:i w:val="false"/>
          <w:color w:val="000000"/>
          <w:sz w:val="28"/>
        </w:rPr>
        <w:t xml:space="preserve">
      7) наличие при реализации семян сортов сельскохозяйственных растений, включенных в Государственный реестр Республики Казахстан охраняемых сортов растений, лицензионного договора, по которому патентообладатель (лицензиар) представляет реализатору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селекционных достижений";</w:t>
      </w:r>
    </w:p>
    <w:bookmarkEnd w:id="121"/>
    <w:bookmarkStart w:name="z144" w:id="122"/>
    <w:p>
      <w:pPr>
        <w:spacing w:after="0"/>
        <w:ind w:left="0"/>
        <w:jc w:val="both"/>
      </w:pPr>
      <w:r>
        <w:rPr>
          <w:rFonts w:ascii="Times New Roman"/>
          <w:b w:val="false"/>
          <w:i w:val="false"/>
          <w:color w:val="000000"/>
          <w:sz w:val="28"/>
        </w:rPr>
        <w:t>
      8) отсутствие карантинных объектов,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bookmarkEnd w:id="122"/>
    <w:bookmarkStart w:name="z145" w:id="123"/>
    <w:p>
      <w:pPr>
        <w:spacing w:after="0"/>
        <w:ind w:left="0"/>
        <w:jc w:val="both"/>
      </w:pPr>
      <w:r>
        <w:rPr>
          <w:rFonts w:ascii="Times New Roman"/>
          <w:b w:val="false"/>
          <w:i w:val="false"/>
          <w:color w:val="000000"/>
          <w:sz w:val="28"/>
        </w:rPr>
        <w:t>
      5. Требования, указанные в подпунктах 2), 3) и 11) пункта 1, в подпунктах 1), 3), 4), 6) и 9) пункта 2 и в подпунктах 3), 4), 5) и 6) пункта 3 настоящих Требований не распространяются на производителей саженцев плодово-ягодных культур, орехоплодных культур и винограда.</w:t>
      </w:r>
    </w:p>
    <w:bookmarkEnd w:id="123"/>
    <w:bookmarkStart w:name="z146" w:id="124"/>
    <w:p>
      <w:pPr>
        <w:spacing w:after="0"/>
        <w:ind w:left="0"/>
        <w:jc w:val="both"/>
      </w:pPr>
      <w:r>
        <w:rPr>
          <w:rFonts w:ascii="Times New Roman"/>
          <w:b w:val="false"/>
          <w:i w:val="false"/>
          <w:color w:val="000000"/>
          <w:sz w:val="28"/>
        </w:rPr>
        <w:t>
      6. Требования, указанные в подпункте 4) пункта 1, в подпунктах 5) и 11) пункта 2 и в подпунктах 1) и 13) пункта 3 настоящих Требований не распространяются на производителей саженцев орехоплодных культур.</w:t>
      </w:r>
    </w:p>
    <w:bookmarkEnd w:id="124"/>
    <w:bookmarkStart w:name="z147" w:id="125"/>
    <w:p>
      <w:pPr>
        <w:spacing w:after="0"/>
        <w:ind w:left="0"/>
        <w:jc w:val="both"/>
      </w:pPr>
      <w:r>
        <w:rPr>
          <w:rFonts w:ascii="Times New Roman"/>
          <w:b w:val="false"/>
          <w:i w:val="false"/>
          <w:color w:val="000000"/>
          <w:sz w:val="28"/>
        </w:rPr>
        <w:t>
      7. Требования, указанные в подпунктах 7) и 8) пункта 2 настоящих Требований не распространяются на производителей саженцев плодово-ягодных культур, орехоплодных культур и винограда, а также на элитно-семеноводческие хозяйства, которые одновременно являются производителями оригинальных семян.</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2022 года № 367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аттестации</w:t>
            </w:r>
            <w:r>
              <w:br/>
            </w:r>
            <w:r>
              <w:rPr>
                <w:rFonts w:ascii="Times New Roman"/>
                <w:b w:val="false"/>
                <w:i w:val="false"/>
                <w:color w:val="000000"/>
                <w:sz w:val="20"/>
              </w:rPr>
              <w:t>производителей оригинальных</w:t>
            </w:r>
            <w:r>
              <w:br/>
            </w:r>
            <w:r>
              <w:rPr>
                <w:rFonts w:ascii="Times New Roman"/>
                <w:b w:val="false"/>
                <w:i w:val="false"/>
                <w:color w:val="000000"/>
                <w:sz w:val="20"/>
              </w:rPr>
              <w:t>и элитных семян, семян первой,</w:t>
            </w:r>
            <w:r>
              <w:br/>
            </w:r>
            <w:r>
              <w:rPr>
                <w:rFonts w:ascii="Times New Roman"/>
                <w:b w:val="false"/>
                <w:i w:val="false"/>
                <w:color w:val="000000"/>
                <w:sz w:val="20"/>
              </w:rPr>
              <w:t>второй и третьей репродукций</w:t>
            </w:r>
            <w:r>
              <w:br/>
            </w:r>
            <w:r>
              <w:rPr>
                <w:rFonts w:ascii="Times New Roman"/>
                <w:b w:val="false"/>
                <w:i w:val="false"/>
                <w:color w:val="000000"/>
                <w:sz w:val="20"/>
              </w:rPr>
              <w:t>и реализаторов семян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1" w:id="126"/>
      <w:r>
        <w:rPr>
          <w:rFonts w:ascii="Times New Roman"/>
          <w:b w:val="false"/>
          <w:i w:val="false"/>
          <w:color w:val="000000"/>
          <w:sz w:val="28"/>
        </w:rPr>
        <w:t>
      __________________________________________________________________________</w:t>
      </w:r>
    </w:p>
    <w:bookmarkEnd w:id="126"/>
    <w:p>
      <w:pPr>
        <w:spacing w:after="0"/>
        <w:ind w:left="0"/>
        <w:jc w:val="both"/>
      </w:pPr>
      <w:r>
        <w:rPr>
          <w:rFonts w:ascii="Times New Roman"/>
          <w:b w:val="false"/>
          <w:i w:val="false"/>
          <w:color w:val="000000"/>
          <w:sz w:val="28"/>
        </w:rPr>
        <w:t>(указывается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________________________________________________________________________</w:t>
      </w:r>
    </w:p>
    <w:p>
      <w:pPr>
        <w:spacing w:after="0"/>
        <w:ind w:left="0"/>
        <w:jc w:val="both"/>
      </w:pPr>
      <w:r>
        <w:rPr>
          <w:rFonts w:ascii="Times New Roman"/>
          <w:b w:val="false"/>
          <w:i w:val="false"/>
          <w:color w:val="000000"/>
          <w:sz w:val="28"/>
        </w:rPr>
        <w:t>(указываются 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 (сведения подтягиваются из информационной системы))</w:t>
      </w:r>
    </w:p>
    <w:bookmarkStart w:name="z152" w:id="127"/>
    <w:p>
      <w:pPr>
        <w:spacing w:after="0"/>
        <w:ind w:left="0"/>
        <w:jc w:val="left"/>
      </w:pPr>
      <w:r>
        <w:rPr>
          <w:rFonts w:ascii="Times New Roman"/>
          <w:b/>
          <w:i w:val="false"/>
          <w:color w:val="000000"/>
        </w:rPr>
        <w:t xml:space="preserve"> Заявление о проведении аттестации (переаттестации)</w:t>
      </w:r>
    </w:p>
    <w:bookmarkEnd w:id="127"/>
    <w:p>
      <w:pPr>
        <w:spacing w:after="0"/>
        <w:ind w:left="0"/>
        <w:jc w:val="both"/>
      </w:pPr>
      <w:bookmarkStart w:name="z153" w:id="128"/>
      <w:r>
        <w:rPr>
          <w:rFonts w:ascii="Times New Roman"/>
          <w:b w:val="false"/>
          <w:i w:val="false"/>
          <w:color w:val="000000"/>
          <w:sz w:val="28"/>
        </w:rPr>
        <w:t>
      Прошу провести аттестацию (переаттестацию) и выдать свидетельство об аттестации</w:t>
      </w:r>
    </w:p>
    <w:bookmarkEnd w:id="128"/>
    <w:p>
      <w:pPr>
        <w:spacing w:after="0"/>
        <w:ind w:left="0"/>
        <w:jc w:val="both"/>
      </w:pPr>
      <w:r>
        <w:rPr>
          <w:rFonts w:ascii="Times New Roman"/>
          <w:b w:val="false"/>
          <w:i w:val="false"/>
          <w:color w:val="000000"/>
          <w:sz w:val="28"/>
        </w:rPr>
        <w:t>на осуществление деятельности по производству и реализации (для реализаторов</w:t>
      </w:r>
    </w:p>
    <w:p>
      <w:pPr>
        <w:spacing w:after="0"/>
        <w:ind w:left="0"/>
        <w:jc w:val="both"/>
      </w:pPr>
      <w:r>
        <w:rPr>
          <w:rFonts w:ascii="Times New Roman"/>
          <w:b w:val="false"/>
          <w:i w:val="false"/>
          <w:color w:val="000000"/>
          <w:sz w:val="28"/>
        </w:rPr>
        <w:t>семян – только реализации) оригинальных семян, элитных семян, семян первой,</w:t>
      </w:r>
    </w:p>
    <w:p>
      <w:pPr>
        <w:spacing w:after="0"/>
        <w:ind w:left="0"/>
        <w:jc w:val="both"/>
      </w:pPr>
      <w:r>
        <w:rPr>
          <w:rFonts w:ascii="Times New Roman"/>
          <w:b w:val="false"/>
          <w:i w:val="false"/>
          <w:color w:val="000000"/>
          <w:sz w:val="28"/>
        </w:rPr>
        <w:t>второй и третьей репродукций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сельскохозяйственного растения, наименование сортов)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Для физического лица: удостоверение личности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номер, кем и когда выдано)</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номер дома, телефон,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факс, электронный адрес) банковские реквизиты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Для юридического лица: свидетельство или справка о государственной регистрации</w:t>
      </w:r>
    </w:p>
    <w:p>
      <w:pPr>
        <w:spacing w:after="0"/>
        <w:ind w:left="0"/>
        <w:jc w:val="both"/>
      </w:pPr>
      <w:r>
        <w:rPr>
          <w:rFonts w:ascii="Times New Roman"/>
          <w:b w:val="false"/>
          <w:i w:val="false"/>
          <w:color w:val="000000"/>
          <w:sz w:val="28"/>
        </w:rPr>
        <w:t>(перерегистрации)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номер и дата)</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номер дома, телефон,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факс, электронный адрес) банковские реквизиты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Подтверждаю достоверность</w:t>
      </w:r>
    </w:p>
    <w:p>
      <w:pPr>
        <w:spacing w:after="0"/>
        <w:ind w:left="0"/>
        <w:jc w:val="both"/>
      </w:pPr>
      <w:r>
        <w:rPr>
          <w:rFonts w:ascii="Times New Roman"/>
          <w:b w:val="false"/>
          <w:i w:val="false"/>
          <w:color w:val="000000"/>
          <w:sz w:val="28"/>
        </w:rPr>
        <w:t>представленной информации и осведомлен об ответственности за предоставление</w:t>
      </w:r>
    </w:p>
    <w:p>
      <w:pPr>
        <w:spacing w:after="0"/>
        <w:ind w:left="0"/>
        <w:jc w:val="both"/>
      </w:pPr>
      <w:r>
        <w:rPr>
          <w:rFonts w:ascii="Times New Roman"/>
          <w:b w:val="false"/>
          <w:i w:val="false"/>
          <w:color w:val="000000"/>
          <w:sz w:val="28"/>
        </w:rPr>
        <w:t>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w:t>
      </w:r>
    </w:p>
    <w:p>
      <w:pPr>
        <w:spacing w:after="0"/>
        <w:ind w:left="0"/>
        <w:jc w:val="both"/>
      </w:pPr>
      <w:r>
        <w:rPr>
          <w:rFonts w:ascii="Times New Roman"/>
          <w:b w:val="false"/>
          <w:i w:val="false"/>
          <w:color w:val="000000"/>
          <w:sz w:val="28"/>
        </w:rPr>
        <w:t>"____" ____________ 20 __ года.</w:t>
      </w:r>
    </w:p>
    <w:p>
      <w:pPr>
        <w:spacing w:after="0"/>
        <w:ind w:left="0"/>
        <w:jc w:val="both"/>
      </w:pPr>
      <w:r>
        <w:rPr>
          <w:rFonts w:ascii="Times New Roman"/>
          <w:b w:val="false"/>
          <w:i w:val="false"/>
          <w:color w:val="000000"/>
          <w:sz w:val="28"/>
        </w:rPr>
        <w:t>Заявление принято к рассмотрению "___" _____________ 20 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2022 года № 367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аттестации</w:t>
            </w:r>
            <w:r>
              <w:br/>
            </w:r>
            <w:r>
              <w:rPr>
                <w:rFonts w:ascii="Times New Roman"/>
                <w:b w:val="false"/>
                <w:i w:val="false"/>
                <w:color w:val="000000"/>
                <w:sz w:val="20"/>
              </w:rPr>
              <w:t>производителей оригинальных</w:t>
            </w:r>
            <w:r>
              <w:br/>
            </w:r>
            <w:r>
              <w:rPr>
                <w:rFonts w:ascii="Times New Roman"/>
                <w:b w:val="false"/>
                <w:i w:val="false"/>
                <w:color w:val="000000"/>
                <w:sz w:val="20"/>
              </w:rPr>
              <w:t>и элитных семян, семян</w:t>
            </w:r>
            <w:r>
              <w:br/>
            </w:r>
            <w:r>
              <w:rPr>
                <w:rFonts w:ascii="Times New Roman"/>
                <w:b w:val="false"/>
                <w:i w:val="false"/>
                <w:color w:val="000000"/>
                <w:sz w:val="20"/>
              </w:rPr>
              <w:t>первой, второй и третьей</w:t>
            </w:r>
            <w:r>
              <w:br/>
            </w:r>
            <w:r>
              <w:rPr>
                <w:rFonts w:ascii="Times New Roman"/>
                <w:b w:val="false"/>
                <w:i w:val="false"/>
                <w:color w:val="000000"/>
                <w:sz w:val="20"/>
              </w:rPr>
              <w:t>репродукций и реализаторов семян</w:t>
            </w:r>
          </w:p>
        </w:tc>
      </w:tr>
    </w:tbl>
    <w:bookmarkStart w:name="z156" w:id="129"/>
    <w:p>
      <w:pPr>
        <w:spacing w:after="0"/>
        <w:ind w:left="0"/>
        <w:jc w:val="left"/>
      </w:pPr>
      <w:r>
        <w:rPr>
          <w:rFonts w:ascii="Times New Roman"/>
          <w:b/>
          <w:i w:val="false"/>
          <w:color w:val="000000"/>
        </w:rPr>
        <w:t xml:space="preserve"> Форма сведений о соответствии требованиям, предъявляемым к производителям оригинальных семян</w:t>
      </w:r>
    </w:p>
    <w:bookmarkEnd w:id="129"/>
    <w:p>
      <w:pPr>
        <w:spacing w:after="0"/>
        <w:ind w:left="0"/>
        <w:jc w:val="both"/>
      </w:pPr>
      <w:bookmarkStart w:name="z157" w:id="130"/>
      <w:r>
        <w:rPr>
          <w:rFonts w:ascii="Times New Roman"/>
          <w:b w:val="false"/>
          <w:i w:val="false"/>
          <w:color w:val="000000"/>
          <w:sz w:val="28"/>
        </w:rPr>
        <w:t>
      1. Полное наименование юридического лица или фамилия, имя, отчество</w:t>
      </w:r>
    </w:p>
    <w:bookmarkEnd w:id="130"/>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Бизнес-идентификационный номер (далее – БИН)/</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Телефон ______________________________________________________________</w:t>
      </w:r>
    </w:p>
    <w:p>
      <w:pPr>
        <w:spacing w:after="0"/>
        <w:ind w:left="0"/>
        <w:jc w:val="both"/>
      </w:pPr>
      <w:r>
        <w:rPr>
          <w:rFonts w:ascii="Times New Roman"/>
          <w:b w:val="false"/>
          <w:i w:val="false"/>
          <w:color w:val="000000"/>
          <w:sz w:val="28"/>
        </w:rPr>
        <w:t>4.Электронная почта ______________________________________________________</w:t>
      </w:r>
    </w:p>
    <w:p>
      <w:pPr>
        <w:spacing w:after="0"/>
        <w:ind w:left="0"/>
        <w:jc w:val="both"/>
      </w:pPr>
      <w:r>
        <w:rPr>
          <w:rFonts w:ascii="Times New Roman"/>
          <w:b w:val="false"/>
          <w:i w:val="false"/>
          <w:color w:val="000000"/>
          <w:sz w:val="28"/>
        </w:rPr>
        <w:t>5. Идентификационный документ на земельный участок:</w:t>
      </w:r>
    </w:p>
    <w:p>
      <w:pPr>
        <w:spacing w:after="0"/>
        <w:ind w:left="0"/>
        <w:jc w:val="both"/>
      </w:pPr>
      <w:r>
        <w:rPr>
          <w:rFonts w:ascii="Times New Roman"/>
          <w:b w:val="false"/>
          <w:i w:val="false"/>
          <w:color w:val="000000"/>
          <w:sz w:val="28"/>
        </w:rPr>
        <w:t>1) акт на землю (номер документа) __________________________________________;</w:t>
      </w:r>
    </w:p>
    <w:p>
      <w:pPr>
        <w:spacing w:after="0"/>
        <w:ind w:left="0"/>
        <w:jc w:val="both"/>
      </w:pPr>
      <w:r>
        <w:rPr>
          <w:rFonts w:ascii="Times New Roman"/>
          <w:b w:val="false"/>
          <w:i w:val="false"/>
          <w:color w:val="000000"/>
          <w:sz w:val="28"/>
        </w:rPr>
        <w:t>2) дата выдачи акта на землю _______________________________________________.</w:t>
      </w:r>
    </w:p>
    <w:p>
      <w:pPr>
        <w:spacing w:after="0"/>
        <w:ind w:left="0"/>
        <w:jc w:val="both"/>
      </w:pPr>
      <w:r>
        <w:rPr>
          <w:rFonts w:ascii="Times New Roman"/>
          <w:b w:val="false"/>
          <w:i w:val="false"/>
          <w:color w:val="000000"/>
          <w:sz w:val="28"/>
        </w:rPr>
        <w:t>6. Договор аренды земельного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аренды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58" w:id="131"/>
    <w:p>
      <w:pPr>
        <w:spacing w:after="0"/>
        <w:ind w:left="0"/>
        <w:jc w:val="both"/>
      </w:pPr>
      <w:r>
        <w:rPr>
          <w:rFonts w:ascii="Times New Roman"/>
          <w:b w:val="false"/>
          <w:i w:val="false"/>
          <w:color w:val="000000"/>
          <w:sz w:val="28"/>
        </w:rPr>
        <w:t>
      продолжение таблицы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земельные участки в границах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9" w:id="132"/>
    <w:p>
      <w:pPr>
        <w:spacing w:after="0"/>
        <w:ind w:left="0"/>
        <w:jc w:val="both"/>
      </w:pPr>
      <w:r>
        <w:rPr>
          <w:rFonts w:ascii="Times New Roman"/>
          <w:b w:val="false"/>
          <w:i w:val="false"/>
          <w:color w:val="000000"/>
          <w:sz w:val="28"/>
        </w:rPr>
        <w:t>
      7. Сведения о наличии специалистов, непосредственно занимающихся производством семян: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0" w:id="133"/>
    <w:p>
      <w:pPr>
        <w:spacing w:after="0"/>
        <w:ind w:left="0"/>
        <w:jc w:val="both"/>
      </w:pPr>
      <w:r>
        <w:rPr>
          <w:rFonts w:ascii="Times New Roman"/>
          <w:b w:val="false"/>
          <w:i w:val="false"/>
          <w:color w:val="000000"/>
          <w:sz w:val="28"/>
        </w:rPr>
        <w:t>
      8. Наличие площади пашни для ведения производства оригинальных семян (на орошаемых землях – водообеспеченной севооборотной пашни).</w:t>
      </w:r>
    </w:p>
    <w:bookmarkEnd w:id="133"/>
    <w:bookmarkStart w:name="z161" w:id="134"/>
    <w:p>
      <w:pPr>
        <w:spacing w:after="0"/>
        <w:ind w:left="0"/>
        <w:jc w:val="both"/>
      </w:pPr>
      <w:r>
        <w:rPr>
          <w:rFonts w:ascii="Times New Roman"/>
          <w:b w:val="false"/>
          <w:i w:val="false"/>
          <w:color w:val="000000"/>
          <w:sz w:val="28"/>
        </w:rPr>
        <w:t xml:space="preserve">
      9.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оригинальных семян, и прошедших не менее одной ротации (данное требование не распространяется на производителей саженцев плодово-ягодных культур, орехоплодных культур и винограда). </w:t>
      </w:r>
    </w:p>
    <w:bookmarkEnd w:id="134"/>
    <w:bookmarkStart w:name="z162" w:id="135"/>
    <w:p>
      <w:pPr>
        <w:spacing w:after="0"/>
        <w:ind w:left="0"/>
        <w:jc w:val="both"/>
      </w:pPr>
      <w:r>
        <w:rPr>
          <w:rFonts w:ascii="Times New Roman"/>
          <w:b w:val="false"/>
          <w:i w:val="false"/>
          <w:color w:val="000000"/>
          <w:sz w:val="28"/>
        </w:rPr>
        <w:t>
      10. Наличие семеноводческих посевов в общей посевной площади – не менее 30 процентов (данное требование не распространяется на производителей саженцев плодово-ягодных культур, орехоплодных культур и винограда).</w:t>
      </w:r>
    </w:p>
    <w:bookmarkEnd w:id="135"/>
    <w:bookmarkStart w:name="z163" w:id="136"/>
    <w:p>
      <w:pPr>
        <w:spacing w:after="0"/>
        <w:ind w:left="0"/>
        <w:jc w:val="both"/>
      </w:pPr>
      <w:r>
        <w:rPr>
          <w:rFonts w:ascii="Times New Roman"/>
          <w:b w:val="false"/>
          <w:i w:val="false"/>
          <w:color w:val="000000"/>
          <w:sz w:val="28"/>
        </w:rPr>
        <w:t>
      11. Наличие опыта работы по производству оригинальных семян (первичному семеноводству), путем подтверждения наличием документов учета количества и качества произведенных оригинальных семян (данное требование не распространяется на производителей саженцев орехоплодных культур) – не менее пяти лет: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(имеются / не имеются)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кондиционности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37"/>
    <w:p>
      <w:pPr>
        <w:spacing w:after="0"/>
        <w:ind w:left="0"/>
        <w:jc w:val="both"/>
      </w:pPr>
      <w:r>
        <w:rPr>
          <w:rFonts w:ascii="Times New Roman"/>
          <w:b w:val="false"/>
          <w:i w:val="false"/>
          <w:color w:val="000000"/>
          <w:sz w:val="28"/>
        </w:rPr>
        <w:t>
      12.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137"/>
    <w:bookmarkStart w:name="z165" w:id="138"/>
    <w:p>
      <w:pPr>
        <w:spacing w:after="0"/>
        <w:ind w:left="0"/>
        <w:jc w:val="both"/>
      </w:pPr>
      <w:r>
        <w:rPr>
          <w:rFonts w:ascii="Times New Roman"/>
          <w:b w:val="false"/>
          <w:i w:val="false"/>
          <w:color w:val="000000"/>
          <w:sz w:val="28"/>
        </w:rPr>
        <w:t>
      13. Отсутствие карантинных объектов на территории производителя оригинальных семян,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6" w:id="139"/>
    <w:p>
      <w:pPr>
        <w:spacing w:after="0"/>
        <w:ind w:left="0"/>
        <w:jc w:val="both"/>
      </w:pPr>
      <w:r>
        <w:rPr>
          <w:rFonts w:ascii="Times New Roman"/>
          <w:b w:val="false"/>
          <w:i w:val="false"/>
          <w:color w:val="000000"/>
          <w:sz w:val="28"/>
        </w:rPr>
        <w:t>
      14. Наличие не менее одного специалиста-селекционера по культуре с опытом работы не менее пяти лет или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осуществление совместной работы по производству оригинальных семян:</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7" w:id="140"/>
    <w:p>
      <w:pPr>
        <w:spacing w:after="0"/>
        <w:ind w:left="0"/>
        <w:jc w:val="both"/>
      </w:pPr>
      <w:r>
        <w:rPr>
          <w:rFonts w:ascii="Times New Roman"/>
          <w:b w:val="false"/>
          <w:i w:val="false"/>
          <w:color w:val="000000"/>
          <w:sz w:val="28"/>
        </w:rPr>
        <w:t>
      15. Наличие не менее одного агронома и специалиста по каждой культуре, а также не менее трех человек технического персонала, владеющего специфическими методами работы по семеноводству культуры и сорта.</w:t>
      </w:r>
    </w:p>
    <w:bookmarkEnd w:id="140"/>
    <w:bookmarkStart w:name="z168" w:id="141"/>
    <w:p>
      <w:pPr>
        <w:spacing w:after="0"/>
        <w:ind w:left="0"/>
        <w:jc w:val="both"/>
      </w:pPr>
      <w:r>
        <w:rPr>
          <w:rFonts w:ascii="Times New Roman"/>
          <w:b w:val="false"/>
          <w:i w:val="false"/>
          <w:color w:val="000000"/>
          <w:sz w:val="28"/>
        </w:rPr>
        <w:t>
      16. Обеспечение производства оригинальных семян в строгом соответствии со схемами, учитывающими биологические признаки и свойства культуры и сорта.</w:t>
      </w:r>
    </w:p>
    <w:bookmarkEnd w:id="141"/>
    <w:bookmarkStart w:name="z169" w:id="142"/>
    <w:p>
      <w:pPr>
        <w:spacing w:after="0"/>
        <w:ind w:left="0"/>
        <w:jc w:val="both"/>
      </w:pPr>
      <w:r>
        <w:rPr>
          <w:rFonts w:ascii="Times New Roman"/>
          <w:b w:val="false"/>
          <w:i w:val="false"/>
          <w:color w:val="000000"/>
          <w:sz w:val="28"/>
        </w:rPr>
        <w:t>
      17. Наличие исходного семенного материала сорта (маточных насаждений для производителей саженцев плодовых, ягодных, орехоплодных культур и винограда) в ассортименте и объемах, необходимых для производства планируемого количества оригинальных семян с целью последующего обеспечения производства элитных семян.</w:t>
      </w:r>
    </w:p>
    <w:bookmarkEnd w:id="142"/>
    <w:bookmarkStart w:name="z170" w:id="143"/>
    <w:p>
      <w:pPr>
        <w:spacing w:after="0"/>
        <w:ind w:left="0"/>
        <w:jc w:val="both"/>
      </w:pPr>
      <w:r>
        <w:rPr>
          <w:rFonts w:ascii="Times New Roman"/>
          <w:b w:val="false"/>
          <w:i w:val="false"/>
          <w:color w:val="000000"/>
          <w:sz w:val="28"/>
        </w:rPr>
        <w:t>
      18. Наличие страховых фондов семян от потребности (данное требование не распространяется на производителей саженцев плодово-ягодных культур, орехоплодных культур и винограда):</w:t>
      </w:r>
    </w:p>
    <w:bookmarkEnd w:id="143"/>
    <w:bookmarkStart w:name="z171" w:id="144"/>
    <w:p>
      <w:pPr>
        <w:spacing w:after="0"/>
        <w:ind w:left="0"/>
        <w:jc w:val="both"/>
      </w:pPr>
      <w:r>
        <w:rPr>
          <w:rFonts w:ascii="Times New Roman"/>
          <w:b w:val="false"/>
          <w:i w:val="false"/>
          <w:color w:val="000000"/>
          <w:sz w:val="28"/>
        </w:rPr>
        <w:t>
      1) для закладки первичных звеньев – 100 процентов;</w:t>
      </w:r>
    </w:p>
    <w:bookmarkEnd w:id="144"/>
    <w:bookmarkStart w:name="z172" w:id="145"/>
    <w:p>
      <w:pPr>
        <w:spacing w:after="0"/>
        <w:ind w:left="0"/>
        <w:jc w:val="both"/>
      </w:pPr>
      <w:r>
        <w:rPr>
          <w:rFonts w:ascii="Times New Roman"/>
          <w:b w:val="false"/>
          <w:i w:val="false"/>
          <w:color w:val="000000"/>
          <w:sz w:val="28"/>
        </w:rPr>
        <w:t>
      2) для суперэлиты – 50 процентов.</w:t>
      </w:r>
    </w:p>
    <w:bookmarkEnd w:id="145"/>
    <w:bookmarkStart w:name="z173" w:id="146"/>
    <w:p>
      <w:pPr>
        <w:spacing w:after="0"/>
        <w:ind w:left="0"/>
        <w:jc w:val="both"/>
      </w:pPr>
      <w:r>
        <w:rPr>
          <w:rFonts w:ascii="Times New Roman"/>
          <w:b w:val="false"/>
          <w:i w:val="false"/>
          <w:color w:val="000000"/>
          <w:sz w:val="28"/>
        </w:rPr>
        <w:t>
      19. Наличие на праве собственности,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 по которым ведется производство оригинальных семян.</w:t>
      </w:r>
    </w:p>
    <w:bookmarkEnd w:id="146"/>
    <w:bookmarkStart w:name="z174" w:id="147"/>
    <w:p>
      <w:pPr>
        <w:spacing w:after="0"/>
        <w:ind w:left="0"/>
        <w:jc w:val="both"/>
      </w:pPr>
      <w:r>
        <w:rPr>
          <w:rFonts w:ascii="Times New Roman"/>
          <w:b w:val="false"/>
          <w:i w:val="false"/>
          <w:color w:val="000000"/>
          <w:sz w:val="28"/>
        </w:rPr>
        <w:t>
      20.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асфальтированных площадок, прикопочных площадок для плодовых, ягодных, орехоплодных культур и винограда, позволяющих размещать партии семян, не допуская их смешения.</w:t>
      </w:r>
    </w:p>
    <w:bookmarkEnd w:id="147"/>
    <w:bookmarkStart w:name="z175" w:id="148"/>
    <w:p>
      <w:pPr>
        <w:spacing w:after="0"/>
        <w:ind w:left="0"/>
        <w:jc w:val="both"/>
      </w:pPr>
      <w:r>
        <w:rPr>
          <w:rFonts w:ascii="Times New Roman"/>
          <w:b w:val="false"/>
          <w:i w:val="false"/>
          <w:color w:val="000000"/>
          <w:sz w:val="28"/>
        </w:rPr>
        <w:t>
      21. Ведение по каждому сорту сельскохозяйственных растений, по которому ведется производство оригинальных семян, учета количества и качества, происхождения произведенных, реализованных и использованных в собственном хозяйстве оригинальных семян (акты посева, браковки, сортовых, видовых и фитопатологических прополок (прочисток), приемки и (или) апробации посевов, уборки, оприходования, очистки и подработки, реализации оригинальных семян, журнал учета семян (который должен быть пронумерован, прошит и подписан), удостоверения о кондиционности семян, аттестаты на семена).</w:t>
      </w:r>
    </w:p>
    <w:bookmarkEnd w:id="148"/>
    <w:bookmarkStart w:name="z176" w:id="149"/>
    <w:p>
      <w:pPr>
        <w:spacing w:after="0"/>
        <w:ind w:left="0"/>
        <w:jc w:val="both"/>
      </w:pPr>
      <w:r>
        <w:rPr>
          <w:rFonts w:ascii="Times New Roman"/>
          <w:b w:val="false"/>
          <w:i w:val="false"/>
          <w:color w:val="000000"/>
          <w:sz w:val="28"/>
        </w:rPr>
        <w:t>
      22. Ведение документации по сорту, отражающей метод выведения сорта, сведения о родительских формах, отличительных характеристиках признаков сорта.</w:t>
      </w:r>
    </w:p>
    <w:bookmarkEnd w:id="149"/>
    <w:bookmarkStart w:name="z177" w:id="150"/>
    <w:p>
      <w:pPr>
        <w:spacing w:after="0"/>
        <w:ind w:left="0"/>
        <w:jc w:val="both"/>
      </w:pPr>
      <w:r>
        <w:rPr>
          <w:rFonts w:ascii="Times New Roman"/>
          <w:b w:val="false"/>
          <w:i w:val="false"/>
          <w:color w:val="000000"/>
          <w:sz w:val="28"/>
        </w:rPr>
        <w:t>
      23. Обеспечение сохранности материалов учета по семеноводству в течение пяти лет.</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2022 года № 367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аттестации</w:t>
            </w:r>
            <w:r>
              <w:br/>
            </w:r>
            <w:r>
              <w:rPr>
                <w:rFonts w:ascii="Times New Roman"/>
                <w:b w:val="false"/>
                <w:i w:val="false"/>
                <w:color w:val="000000"/>
                <w:sz w:val="20"/>
              </w:rPr>
              <w:t>производителей оригинальных</w:t>
            </w:r>
            <w:r>
              <w:br/>
            </w:r>
            <w:r>
              <w:rPr>
                <w:rFonts w:ascii="Times New Roman"/>
                <w:b w:val="false"/>
                <w:i w:val="false"/>
                <w:color w:val="000000"/>
                <w:sz w:val="20"/>
              </w:rPr>
              <w:t>и элитных семян, семян первой,</w:t>
            </w:r>
            <w:r>
              <w:br/>
            </w:r>
            <w:r>
              <w:rPr>
                <w:rFonts w:ascii="Times New Roman"/>
                <w:b w:val="false"/>
                <w:i w:val="false"/>
                <w:color w:val="000000"/>
                <w:sz w:val="20"/>
              </w:rPr>
              <w:t>второй и третьей репродукций</w:t>
            </w:r>
            <w:r>
              <w:br/>
            </w:r>
            <w:r>
              <w:rPr>
                <w:rFonts w:ascii="Times New Roman"/>
                <w:b w:val="false"/>
                <w:i w:val="false"/>
                <w:color w:val="000000"/>
                <w:sz w:val="20"/>
              </w:rPr>
              <w:t>и реализаторов семян</w:t>
            </w:r>
          </w:p>
        </w:tc>
      </w:tr>
    </w:tbl>
    <w:bookmarkStart w:name="z180" w:id="151"/>
    <w:p>
      <w:pPr>
        <w:spacing w:after="0"/>
        <w:ind w:left="0"/>
        <w:jc w:val="left"/>
      </w:pPr>
      <w:r>
        <w:rPr>
          <w:rFonts w:ascii="Times New Roman"/>
          <w:b/>
          <w:i w:val="false"/>
          <w:color w:val="000000"/>
        </w:rPr>
        <w:t xml:space="preserve"> Форма сведений о соответствии требованиям, предъявляемым к элитно-семеноводческим хозяйствам</w:t>
      </w:r>
    </w:p>
    <w:bookmarkEnd w:id="151"/>
    <w:p>
      <w:pPr>
        <w:spacing w:after="0"/>
        <w:ind w:left="0"/>
        <w:jc w:val="both"/>
      </w:pPr>
      <w:bookmarkStart w:name="z181" w:id="152"/>
      <w:r>
        <w:rPr>
          <w:rFonts w:ascii="Times New Roman"/>
          <w:b w:val="false"/>
          <w:i w:val="false"/>
          <w:color w:val="000000"/>
          <w:sz w:val="28"/>
        </w:rPr>
        <w:t>
      1. Полное наименование юридического лица или фамилия, имя, отчество</w:t>
      </w:r>
    </w:p>
    <w:bookmarkEnd w:id="152"/>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Бизнес-идентификационный номер (далее – БИН)/</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Телефон _____________________________________________________</w:t>
      </w:r>
    </w:p>
    <w:p>
      <w:pPr>
        <w:spacing w:after="0"/>
        <w:ind w:left="0"/>
        <w:jc w:val="both"/>
      </w:pPr>
      <w:r>
        <w:rPr>
          <w:rFonts w:ascii="Times New Roman"/>
          <w:b w:val="false"/>
          <w:i w:val="false"/>
          <w:color w:val="000000"/>
          <w:sz w:val="28"/>
        </w:rPr>
        <w:t>4. Электронная почта ____________________________________________</w:t>
      </w:r>
    </w:p>
    <w:p>
      <w:pPr>
        <w:spacing w:after="0"/>
        <w:ind w:left="0"/>
        <w:jc w:val="both"/>
      </w:pPr>
      <w:r>
        <w:rPr>
          <w:rFonts w:ascii="Times New Roman"/>
          <w:b w:val="false"/>
          <w:i w:val="false"/>
          <w:color w:val="000000"/>
          <w:sz w:val="28"/>
        </w:rPr>
        <w:t>5. Идентификационный документ на земельный участок:</w:t>
      </w:r>
    </w:p>
    <w:p>
      <w:pPr>
        <w:spacing w:after="0"/>
        <w:ind w:left="0"/>
        <w:jc w:val="both"/>
      </w:pPr>
      <w:r>
        <w:rPr>
          <w:rFonts w:ascii="Times New Roman"/>
          <w:b w:val="false"/>
          <w:i w:val="false"/>
          <w:color w:val="000000"/>
          <w:sz w:val="28"/>
        </w:rPr>
        <w:t>1) акт на землю (номер документа) ________________________________;</w:t>
      </w:r>
    </w:p>
    <w:p>
      <w:pPr>
        <w:spacing w:after="0"/>
        <w:ind w:left="0"/>
        <w:jc w:val="both"/>
      </w:pPr>
      <w:r>
        <w:rPr>
          <w:rFonts w:ascii="Times New Roman"/>
          <w:b w:val="false"/>
          <w:i w:val="false"/>
          <w:color w:val="000000"/>
          <w:sz w:val="28"/>
        </w:rPr>
        <w:t>2) дата выдачи акта на землю _____________________________________.</w:t>
      </w:r>
    </w:p>
    <w:p>
      <w:pPr>
        <w:spacing w:after="0"/>
        <w:ind w:left="0"/>
        <w:jc w:val="both"/>
      </w:pPr>
      <w:r>
        <w:rPr>
          <w:rFonts w:ascii="Times New Roman"/>
          <w:b w:val="false"/>
          <w:i w:val="false"/>
          <w:color w:val="000000"/>
          <w:sz w:val="28"/>
        </w:rPr>
        <w:t>6. Договор аренды земельного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аренды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82" w:id="153"/>
    <w:p>
      <w:pPr>
        <w:spacing w:after="0"/>
        <w:ind w:left="0"/>
        <w:jc w:val="both"/>
      </w:pPr>
      <w:r>
        <w:rPr>
          <w:rFonts w:ascii="Times New Roman"/>
          <w:b w:val="false"/>
          <w:i w:val="false"/>
          <w:color w:val="000000"/>
          <w:sz w:val="28"/>
        </w:rPr>
        <w:t>
      продолжение таблицы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земельные участки в границах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3" w:id="154"/>
    <w:p>
      <w:pPr>
        <w:spacing w:after="0"/>
        <w:ind w:left="0"/>
        <w:jc w:val="both"/>
      </w:pPr>
      <w:r>
        <w:rPr>
          <w:rFonts w:ascii="Times New Roman"/>
          <w:b w:val="false"/>
          <w:i w:val="false"/>
          <w:color w:val="000000"/>
          <w:sz w:val="28"/>
        </w:rPr>
        <w:t>
      7. Сведения о наличии специалистов, непосредственно занимающихся производством семян:</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4" w:id="155"/>
    <w:p>
      <w:pPr>
        <w:spacing w:after="0"/>
        <w:ind w:left="0"/>
        <w:jc w:val="both"/>
      </w:pPr>
      <w:r>
        <w:rPr>
          <w:rFonts w:ascii="Times New Roman"/>
          <w:b w:val="false"/>
          <w:i w:val="false"/>
          <w:color w:val="000000"/>
          <w:sz w:val="28"/>
        </w:rPr>
        <w:t>
      8. Наличие площади пашни для ведения производства элитных семян (на орошаемых землях – водообеспеченной севооборотной пашни).</w:t>
      </w:r>
    </w:p>
    <w:bookmarkEnd w:id="155"/>
    <w:bookmarkStart w:name="z185" w:id="156"/>
    <w:p>
      <w:pPr>
        <w:spacing w:after="0"/>
        <w:ind w:left="0"/>
        <w:jc w:val="both"/>
      </w:pPr>
      <w:r>
        <w:rPr>
          <w:rFonts w:ascii="Times New Roman"/>
          <w:b w:val="false"/>
          <w:i w:val="false"/>
          <w:color w:val="000000"/>
          <w:sz w:val="28"/>
        </w:rPr>
        <w:t>
      9.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элитных семян, и прошедших не менее одной ротации (данное требование не распространяется на производителей саженцев плодово-ягодных культур, орехоплодных культур и винограда).</w:t>
      </w:r>
    </w:p>
    <w:bookmarkEnd w:id="156"/>
    <w:bookmarkStart w:name="z186" w:id="157"/>
    <w:p>
      <w:pPr>
        <w:spacing w:after="0"/>
        <w:ind w:left="0"/>
        <w:jc w:val="both"/>
      </w:pPr>
      <w:r>
        <w:rPr>
          <w:rFonts w:ascii="Times New Roman"/>
          <w:b w:val="false"/>
          <w:i w:val="false"/>
          <w:color w:val="000000"/>
          <w:sz w:val="28"/>
        </w:rPr>
        <w:t>
      10.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157"/>
    <w:bookmarkStart w:name="z187" w:id="158"/>
    <w:p>
      <w:pPr>
        <w:spacing w:after="0"/>
        <w:ind w:left="0"/>
        <w:jc w:val="both"/>
      </w:pPr>
      <w:r>
        <w:rPr>
          <w:rFonts w:ascii="Times New Roman"/>
          <w:b w:val="false"/>
          <w:i w:val="false"/>
          <w:color w:val="000000"/>
          <w:sz w:val="28"/>
        </w:rPr>
        <w:t>
      11. Наличие семеноводческих посевов в общей посевной площади – не менее 25 процентов (данное требование не распространяется на производителей саженцев плодово-ягодных культур, орехоплодных культур и винограда).</w:t>
      </w:r>
    </w:p>
    <w:bookmarkEnd w:id="158"/>
    <w:bookmarkStart w:name="z188" w:id="159"/>
    <w:p>
      <w:pPr>
        <w:spacing w:after="0"/>
        <w:ind w:left="0"/>
        <w:jc w:val="both"/>
      </w:pPr>
      <w:r>
        <w:rPr>
          <w:rFonts w:ascii="Times New Roman"/>
          <w:b w:val="false"/>
          <w:i w:val="false"/>
          <w:color w:val="000000"/>
          <w:sz w:val="28"/>
        </w:rPr>
        <w:t>
      12. Урожайность за последние три года – выше среднеобластной (данное требование не распространяется на производителей саженцев плодово-ягодных культур, орехоплодных культур и винограда).</w:t>
      </w:r>
    </w:p>
    <w:bookmarkEnd w:id="159"/>
    <w:bookmarkStart w:name="z189" w:id="160"/>
    <w:p>
      <w:pPr>
        <w:spacing w:after="0"/>
        <w:ind w:left="0"/>
        <w:jc w:val="both"/>
      </w:pPr>
      <w:r>
        <w:rPr>
          <w:rFonts w:ascii="Times New Roman"/>
          <w:b w:val="false"/>
          <w:i w:val="false"/>
          <w:color w:val="000000"/>
          <w:sz w:val="28"/>
        </w:rPr>
        <w:t>
      13. Наличие опыта работы по семеноводству, путем подтверждения наличием документов учета количества и качества произведенных элитных семян – не менее трех лет (данное требование не распространяется на производителей саженцев орехоплодных культур):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(имеются / не имеются)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кондиционности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61"/>
    <w:p>
      <w:pPr>
        <w:spacing w:after="0"/>
        <w:ind w:left="0"/>
        <w:jc w:val="both"/>
      </w:pPr>
      <w:r>
        <w:rPr>
          <w:rFonts w:ascii="Times New Roman"/>
          <w:b w:val="false"/>
          <w:i w:val="false"/>
          <w:color w:val="000000"/>
          <w:sz w:val="28"/>
        </w:rPr>
        <w:t>
      14. Обеспечение удельного веса основного вида деятельности в общем объеме производства (элитное семеноводство) – не менее 25 процентов (данное требование не распространяется на производителей саженцев плодово-ягодных культур, орехоплодных культур и винограда).</w:t>
      </w:r>
    </w:p>
    <w:bookmarkEnd w:id="161"/>
    <w:bookmarkStart w:name="z191" w:id="162"/>
    <w:p>
      <w:pPr>
        <w:spacing w:after="0"/>
        <w:ind w:left="0"/>
        <w:jc w:val="both"/>
      </w:pPr>
      <w:r>
        <w:rPr>
          <w:rFonts w:ascii="Times New Roman"/>
          <w:b w:val="false"/>
          <w:i w:val="false"/>
          <w:color w:val="000000"/>
          <w:sz w:val="28"/>
        </w:rPr>
        <w:t>
      15. Количество возделываемых культур, по которым ведется семеноводство – не более 5 (данное требование не распространяется на производителей саженцев плодово-ягодных культур, орехоплодных культур и винограда, а также на элитно-семеноводческие хозяйства, которые одновременно являются производителями оригинальных семян).</w:t>
      </w:r>
    </w:p>
    <w:bookmarkEnd w:id="162"/>
    <w:bookmarkStart w:name="z192" w:id="163"/>
    <w:p>
      <w:pPr>
        <w:spacing w:after="0"/>
        <w:ind w:left="0"/>
        <w:jc w:val="both"/>
      </w:pPr>
      <w:r>
        <w:rPr>
          <w:rFonts w:ascii="Times New Roman"/>
          <w:b w:val="false"/>
          <w:i w:val="false"/>
          <w:color w:val="000000"/>
          <w:sz w:val="28"/>
        </w:rPr>
        <w:t>
      16.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 (данное требование не распространяется на производителей саженцев плодово-ягодных культур, орехоплодных культур и винограда, а также на элитно-семеноводческие хозяйства, которые одновременно являются производителями оригинальных семян).</w:t>
      </w:r>
    </w:p>
    <w:bookmarkEnd w:id="163"/>
    <w:bookmarkStart w:name="z193" w:id="164"/>
    <w:p>
      <w:pPr>
        <w:spacing w:after="0"/>
        <w:ind w:left="0"/>
        <w:jc w:val="both"/>
      </w:pPr>
      <w:r>
        <w:rPr>
          <w:rFonts w:ascii="Times New Roman"/>
          <w:b w:val="false"/>
          <w:i w:val="false"/>
          <w:color w:val="000000"/>
          <w:sz w:val="28"/>
        </w:rPr>
        <w:t>
      17. Наличие страховых фондов семян от потребности для закладки суперэлиты – 50 процентов (данное требование не распространяется на производителей саженцев плодово-ягодных культур, орехоплодных культур и винограда).</w:t>
      </w:r>
    </w:p>
    <w:bookmarkEnd w:id="164"/>
    <w:bookmarkStart w:name="z194" w:id="165"/>
    <w:p>
      <w:pPr>
        <w:spacing w:after="0"/>
        <w:ind w:left="0"/>
        <w:jc w:val="both"/>
      </w:pPr>
      <w:r>
        <w:rPr>
          <w:rFonts w:ascii="Times New Roman"/>
          <w:b w:val="false"/>
          <w:i w:val="false"/>
          <w:color w:val="000000"/>
          <w:sz w:val="28"/>
        </w:rPr>
        <w:t>
      18. Наличие плана сортообновления по культурам и сортам.</w:t>
      </w:r>
    </w:p>
    <w:bookmarkEnd w:id="165"/>
    <w:bookmarkStart w:name="z195" w:id="166"/>
    <w:p>
      <w:pPr>
        <w:spacing w:after="0"/>
        <w:ind w:left="0"/>
        <w:jc w:val="both"/>
      </w:pPr>
      <w:r>
        <w:rPr>
          <w:rFonts w:ascii="Times New Roman"/>
          <w:b w:val="false"/>
          <w:i w:val="false"/>
          <w:color w:val="000000"/>
          <w:sz w:val="28"/>
        </w:rPr>
        <w:t xml:space="preserve">
      19. Наличие схем по выращиванию семян сортов, включенных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Республика Казахстан от 30 июля 2009 года № 434 "Об утверждении Государственного реестра селекционных достижений, рекомендуемых к использованию в Республике Казахстан, и Перечня перспективных сортов сельскохозяйственных растений" (зарегистрирован в Реестре государственной регистрации нормативных правовых актов № 5759) (далее – Приказ № 434), (данное требование не распространяется на производителей саженцев орехоплодных культур).</w:t>
      </w:r>
    </w:p>
    <w:bookmarkEnd w:id="166"/>
    <w:bookmarkStart w:name="z196" w:id="167"/>
    <w:p>
      <w:pPr>
        <w:spacing w:after="0"/>
        <w:ind w:left="0"/>
        <w:jc w:val="both"/>
      </w:pPr>
      <w:r>
        <w:rPr>
          <w:rFonts w:ascii="Times New Roman"/>
          <w:b w:val="false"/>
          <w:i w:val="false"/>
          <w:color w:val="000000"/>
          <w:sz w:val="28"/>
        </w:rPr>
        <w:t>
      20. Организация учета и ведение документации, в которой отражаются все виды работ по выращиванию семенного материала и его качественные показатели.</w:t>
      </w:r>
    </w:p>
    <w:bookmarkEnd w:id="167"/>
    <w:bookmarkStart w:name="z197" w:id="168"/>
    <w:p>
      <w:pPr>
        <w:spacing w:after="0"/>
        <w:ind w:left="0"/>
        <w:jc w:val="both"/>
      </w:pPr>
      <w:r>
        <w:rPr>
          <w:rFonts w:ascii="Times New Roman"/>
          <w:b w:val="false"/>
          <w:i w:val="false"/>
          <w:color w:val="000000"/>
          <w:sz w:val="28"/>
        </w:rPr>
        <w:t xml:space="preserve">
      21. Наличие исходного семенного материала (оригинальных семян)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w:t>
      </w:r>
    </w:p>
    <w:bookmarkEnd w:id="168"/>
    <w:bookmarkStart w:name="z198" w:id="169"/>
    <w:p>
      <w:pPr>
        <w:spacing w:after="0"/>
        <w:ind w:left="0"/>
        <w:jc w:val="both"/>
      </w:pPr>
      <w:r>
        <w:rPr>
          <w:rFonts w:ascii="Times New Roman"/>
          <w:b w:val="false"/>
          <w:i w:val="false"/>
          <w:color w:val="000000"/>
          <w:sz w:val="28"/>
        </w:rPr>
        <w:t xml:space="preserve">
      22. Наличие договора с производителем оригинальных семян на срок не менее трех лет и (или) реализатором семян на срок не менее двух лет с момента подачи заявления на аттестацию о поставке оригинальных семян (для производителей гибридов первого поколения о поставке родительских форм гибридов, самоопыленных линии и гибридных популяции)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 (данное требование не распространяется по сортам, по которым производитель элитных семян (семян гибридов первого поколения) аттестован на производство оригинальных семян (родительских форм гибридов, самоопыленных линии и гибридных популяции)):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99" w:id="170"/>
    <w:p>
      <w:pPr>
        <w:spacing w:after="0"/>
        <w:ind w:left="0"/>
        <w:jc w:val="both"/>
      </w:pPr>
      <w:r>
        <w:rPr>
          <w:rFonts w:ascii="Times New Roman"/>
          <w:b w:val="false"/>
          <w:i w:val="false"/>
          <w:color w:val="000000"/>
          <w:sz w:val="28"/>
        </w:rPr>
        <w:t>
      23. Наличие договора с физическим или юридическим лицом, имеющим опыт научно-исследовательской работы в области селекции сельскохозяйственных растений, на научное сопровождение производства элитных семян:</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0" w:id="171"/>
    <w:p>
      <w:pPr>
        <w:spacing w:after="0"/>
        <w:ind w:left="0"/>
        <w:jc w:val="both"/>
      </w:pPr>
      <w:r>
        <w:rPr>
          <w:rFonts w:ascii="Times New Roman"/>
          <w:b w:val="false"/>
          <w:i w:val="false"/>
          <w:color w:val="000000"/>
          <w:sz w:val="28"/>
        </w:rPr>
        <w:t>
      24.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обеспечения комплекса работ по производству планируемого объема элитных семян.</w:t>
      </w:r>
    </w:p>
    <w:bookmarkEnd w:id="171"/>
    <w:bookmarkStart w:name="z201" w:id="172"/>
    <w:p>
      <w:pPr>
        <w:spacing w:after="0"/>
        <w:ind w:left="0"/>
        <w:jc w:val="both"/>
      </w:pPr>
      <w:r>
        <w:rPr>
          <w:rFonts w:ascii="Times New Roman"/>
          <w:b w:val="false"/>
          <w:i w:val="false"/>
          <w:color w:val="000000"/>
          <w:sz w:val="28"/>
        </w:rPr>
        <w:t>
      25.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асфальтированных площадок, прикопочных площадок для плодовых, ягодных, орехоплодных культур и винограда, позволяющих размещать партии семян, не допуская их смешения.</w:t>
      </w:r>
    </w:p>
    <w:bookmarkEnd w:id="172"/>
    <w:bookmarkStart w:name="z202" w:id="173"/>
    <w:p>
      <w:pPr>
        <w:spacing w:after="0"/>
        <w:ind w:left="0"/>
        <w:jc w:val="both"/>
      </w:pPr>
      <w:r>
        <w:rPr>
          <w:rFonts w:ascii="Times New Roman"/>
          <w:b w:val="false"/>
          <w:i w:val="false"/>
          <w:color w:val="000000"/>
          <w:sz w:val="28"/>
        </w:rPr>
        <w:t>
      26.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173"/>
    <w:bookmarkStart w:name="z203" w:id="174"/>
    <w:p>
      <w:pPr>
        <w:spacing w:after="0"/>
        <w:ind w:left="0"/>
        <w:jc w:val="both"/>
      </w:pPr>
      <w:r>
        <w:rPr>
          <w:rFonts w:ascii="Times New Roman"/>
          <w:b w:val="false"/>
          <w:i w:val="false"/>
          <w:color w:val="000000"/>
          <w:sz w:val="28"/>
        </w:rPr>
        <w:t>
      27. Организация хранения материалов учета по семеноводству в течение не менее трех лет.</w:t>
      </w:r>
    </w:p>
    <w:bookmarkEnd w:id="174"/>
    <w:bookmarkStart w:name="z204" w:id="175"/>
    <w:p>
      <w:pPr>
        <w:spacing w:after="0"/>
        <w:ind w:left="0"/>
        <w:jc w:val="both"/>
      </w:pPr>
      <w:r>
        <w:rPr>
          <w:rFonts w:ascii="Times New Roman"/>
          <w:b w:val="false"/>
          <w:i w:val="false"/>
          <w:color w:val="000000"/>
          <w:sz w:val="28"/>
        </w:rPr>
        <w:t>
      28. Наличие количества специалистов, предусмотренного штатным расписанием, с соответствующим образованием (послесреднее или высшее) для квалифицированного выполнения запланированного объема работ, в том числе не менее одного агронома.</w:t>
      </w:r>
    </w:p>
    <w:bookmarkEnd w:id="175"/>
    <w:bookmarkStart w:name="z205" w:id="176"/>
    <w:p>
      <w:pPr>
        <w:spacing w:after="0"/>
        <w:ind w:left="0"/>
        <w:jc w:val="both"/>
      </w:pPr>
      <w:r>
        <w:rPr>
          <w:rFonts w:ascii="Times New Roman"/>
          <w:b w:val="false"/>
          <w:i w:val="false"/>
          <w:color w:val="000000"/>
          <w:sz w:val="28"/>
        </w:rPr>
        <w:t>
      29. Отсутствие карантинных объектов на территории элитно-семеноводческого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элитно-семеноводческого хозяйства также и в период не менее трех лет до момента аттестации: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2022 года № 367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аттестации</w:t>
            </w:r>
            <w:r>
              <w:br/>
            </w:r>
            <w:r>
              <w:rPr>
                <w:rFonts w:ascii="Times New Roman"/>
                <w:b w:val="false"/>
                <w:i w:val="false"/>
                <w:color w:val="000000"/>
                <w:sz w:val="20"/>
              </w:rPr>
              <w:t>производителей оригинальных</w:t>
            </w:r>
            <w:r>
              <w:br/>
            </w:r>
            <w:r>
              <w:rPr>
                <w:rFonts w:ascii="Times New Roman"/>
                <w:b w:val="false"/>
                <w:i w:val="false"/>
                <w:color w:val="000000"/>
                <w:sz w:val="20"/>
              </w:rPr>
              <w:t>и элитных семян, семян первой,</w:t>
            </w:r>
            <w:r>
              <w:br/>
            </w:r>
            <w:r>
              <w:rPr>
                <w:rFonts w:ascii="Times New Roman"/>
                <w:b w:val="false"/>
                <w:i w:val="false"/>
                <w:color w:val="000000"/>
                <w:sz w:val="20"/>
              </w:rPr>
              <w:t>второй и третьей репродукций</w:t>
            </w:r>
            <w:r>
              <w:br/>
            </w:r>
            <w:r>
              <w:rPr>
                <w:rFonts w:ascii="Times New Roman"/>
                <w:b w:val="false"/>
                <w:i w:val="false"/>
                <w:color w:val="000000"/>
                <w:sz w:val="20"/>
              </w:rPr>
              <w:t>и реализаторов семян</w:t>
            </w:r>
          </w:p>
        </w:tc>
      </w:tr>
    </w:tbl>
    <w:bookmarkStart w:name="z208" w:id="177"/>
    <w:p>
      <w:pPr>
        <w:spacing w:after="0"/>
        <w:ind w:left="0"/>
        <w:jc w:val="left"/>
      </w:pPr>
      <w:r>
        <w:rPr>
          <w:rFonts w:ascii="Times New Roman"/>
          <w:b/>
          <w:i w:val="false"/>
          <w:color w:val="000000"/>
        </w:rPr>
        <w:t xml:space="preserve"> Форма сведений о соответствии требованиям, предъявляемым к семеноводческим хозяйствам</w:t>
      </w:r>
    </w:p>
    <w:bookmarkEnd w:id="177"/>
    <w:p>
      <w:pPr>
        <w:spacing w:after="0"/>
        <w:ind w:left="0"/>
        <w:jc w:val="both"/>
      </w:pPr>
      <w:bookmarkStart w:name="z209" w:id="178"/>
      <w:r>
        <w:rPr>
          <w:rFonts w:ascii="Times New Roman"/>
          <w:b w:val="false"/>
          <w:i w:val="false"/>
          <w:color w:val="000000"/>
          <w:sz w:val="28"/>
        </w:rPr>
        <w:t>
      1. Полное наименование юридического лица или фамилия, имя, отчество</w:t>
      </w:r>
    </w:p>
    <w:bookmarkEnd w:id="178"/>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Бизнес-идентификационный номер (далее – БИН)/</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Телефон ______________________________________________________</w:t>
      </w:r>
    </w:p>
    <w:p>
      <w:pPr>
        <w:spacing w:after="0"/>
        <w:ind w:left="0"/>
        <w:jc w:val="both"/>
      </w:pPr>
      <w:r>
        <w:rPr>
          <w:rFonts w:ascii="Times New Roman"/>
          <w:b w:val="false"/>
          <w:i w:val="false"/>
          <w:color w:val="000000"/>
          <w:sz w:val="28"/>
        </w:rPr>
        <w:t>4. Электронная почта _____________________________________________</w:t>
      </w:r>
    </w:p>
    <w:p>
      <w:pPr>
        <w:spacing w:after="0"/>
        <w:ind w:left="0"/>
        <w:jc w:val="both"/>
      </w:pPr>
      <w:r>
        <w:rPr>
          <w:rFonts w:ascii="Times New Roman"/>
          <w:b w:val="false"/>
          <w:i w:val="false"/>
          <w:color w:val="000000"/>
          <w:sz w:val="28"/>
        </w:rPr>
        <w:t>5. Идентификационный документ на земельный участок:</w:t>
      </w:r>
    </w:p>
    <w:p>
      <w:pPr>
        <w:spacing w:after="0"/>
        <w:ind w:left="0"/>
        <w:jc w:val="both"/>
      </w:pPr>
      <w:r>
        <w:rPr>
          <w:rFonts w:ascii="Times New Roman"/>
          <w:b w:val="false"/>
          <w:i w:val="false"/>
          <w:color w:val="000000"/>
          <w:sz w:val="28"/>
        </w:rPr>
        <w:t>1) акт на землю (номер документа) __________________________________;</w:t>
      </w:r>
    </w:p>
    <w:p>
      <w:pPr>
        <w:spacing w:after="0"/>
        <w:ind w:left="0"/>
        <w:jc w:val="both"/>
      </w:pPr>
      <w:r>
        <w:rPr>
          <w:rFonts w:ascii="Times New Roman"/>
          <w:b w:val="false"/>
          <w:i w:val="false"/>
          <w:color w:val="000000"/>
          <w:sz w:val="28"/>
        </w:rPr>
        <w:t>2) дата выдачи акта на землю _______________________________________.</w:t>
      </w:r>
    </w:p>
    <w:p>
      <w:pPr>
        <w:spacing w:after="0"/>
        <w:ind w:left="0"/>
        <w:jc w:val="both"/>
      </w:pPr>
      <w:r>
        <w:rPr>
          <w:rFonts w:ascii="Times New Roman"/>
          <w:b w:val="false"/>
          <w:i w:val="false"/>
          <w:color w:val="000000"/>
          <w:sz w:val="28"/>
        </w:rPr>
        <w:t>6. Договор аренды земельного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аренды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10"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земельные участки в границах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11" w:id="180"/>
    <w:p>
      <w:pPr>
        <w:spacing w:after="0"/>
        <w:ind w:left="0"/>
        <w:jc w:val="both"/>
      </w:pPr>
      <w:r>
        <w:rPr>
          <w:rFonts w:ascii="Times New Roman"/>
          <w:b w:val="false"/>
          <w:i w:val="false"/>
          <w:color w:val="000000"/>
          <w:sz w:val="28"/>
        </w:rPr>
        <w:t>
      7. Сведения о наличии специалистов, непосредственно занимающихся производством семян:</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2" w:id="181"/>
    <w:p>
      <w:pPr>
        <w:spacing w:after="0"/>
        <w:ind w:left="0"/>
        <w:jc w:val="both"/>
      </w:pPr>
      <w:r>
        <w:rPr>
          <w:rFonts w:ascii="Times New Roman"/>
          <w:b w:val="false"/>
          <w:i w:val="false"/>
          <w:color w:val="000000"/>
          <w:sz w:val="28"/>
        </w:rPr>
        <w:t>
      8. Наличие опыта работы по семеноводству, путем подтверждения наличием документов учета количества и качества произведенных семян – не менее одного года (данное требование не распространяется на производителей саженцев орехоплодных культур):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(имеются / не имеются)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кондиционности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2"/>
    <w:p>
      <w:pPr>
        <w:spacing w:after="0"/>
        <w:ind w:left="0"/>
        <w:jc w:val="both"/>
      </w:pPr>
      <w:r>
        <w:rPr>
          <w:rFonts w:ascii="Times New Roman"/>
          <w:b w:val="false"/>
          <w:i w:val="false"/>
          <w:color w:val="000000"/>
          <w:sz w:val="28"/>
        </w:rPr>
        <w:t>
      9. Наличие площади пашни для ведения производства семян первой, второй и третьей репродукций (на орошаемых землях – водообеспеченной севооборотной пашни).</w:t>
      </w:r>
    </w:p>
    <w:bookmarkEnd w:id="182"/>
    <w:bookmarkStart w:name="z214" w:id="183"/>
    <w:p>
      <w:pPr>
        <w:spacing w:after="0"/>
        <w:ind w:left="0"/>
        <w:jc w:val="both"/>
      </w:pPr>
      <w:r>
        <w:rPr>
          <w:rFonts w:ascii="Times New Roman"/>
          <w:b w:val="false"/>
          <w:i w:val="false"/>
          <w:color w:val="000000"/>
          <w:sz w:val="28"/>
        </w:rPr>
        <w:t>
      10. Наличие семеноводческих севооборотов, введенных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семян первой, второй и третьей репродукций (данное требование не распространяется на производителей саженцев плодово-ягодных культур, орехоплодных культур и винограда).</w:t>
      </w:r>
    </w:p>
    <w:bookmarkEnd w:id="183"/>
    <w:bookmarkStart w:name="z215" w:id="184"/>
    <w:p>
      <w:pPr>
        <w:spacing w:after="0"/>
        <w:ind w:left="0"/>
        <w:jc w:val="both"/>
      </w:pPr>
      <w:r>
        <w:rPr>
          <w:rFonts w:ascii="Times New Roman"/>
          <w:b w:val="false"/>
          <w:i w:val="false"/>
          <w:color w:val="000000"/>
          <w:sz w:val="28"/>
        </w:rPr>
        <w:t>
      11. Наличие семеноводческих посевов в общей посевной площади – не менее 20 процентов (данное требование не распространяется на производителей саженцев плодово-ягодных культур, орехоплодных культур и винограда).</w:t>
      </w:r>
    </w:p>
    <w:bookmarkEnd w:id="184"/>
    <w:bookmarkStart w:name="z216" w:id="185"/>
    <w:p>
      <w:pPr>
        <w:spacing w:after="0"/>
        <w:ind w:left="0"/>
        <w:jc w:val="both"/>
      </w:pPr>
      <w:r>
        <w:rPr>
          <w:rFonts w:ascii="Times New Roman"/>
          <w:b w:val="false"/>
          <w:i w:val="false"/>
          <w:color w:val="000000"/>
          <w:sz w:val="28"/>
        </w:rPr>
        <w:t>
      12. Количество возделываемых культур, по которым ведется семеноводство – не более 4 (данное требование не распространяется на производителей саженцев плодово-ягодных культур, орехоплодных культур и винограда).</w:t>
      </w:r>
    </w:p>
    <w:bookmarkEnd w:id="185"/>
    <w:bookmarkStart w:name="z217" w:id="186"/>
    <w:p>
      <w:pPr>
        <w:spacing w:after="0"/>
        <w:ind w:left="0"/>
        <w:jc w:val="both"/>
      </w:pPr>
      <w:r>
        <w:rPr>
          <w:rFonts w:ascii="Times New Roman"/>
          <w:b w:val="false"/>
          <w:i w:val="false"/>
          <w:color w:val="000000"/>
          <w:sz w:val="28"/>
        </w:rPr>
        <w:t>
      13.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 (данное требование не распространяется на производителей саженцев плодово-ягодных культур, орехоплодных культур и винограда).</w:t>
      </w:r>
    </w:p>
    <w:bookmarkEnd w:id="186"/>
    <w:bookmarkStart w:name="z218" w:id="187"/>
    <w:p>
      <w:pPr>
        <w:spacing w:after="0"/>
        <w:ind w:left="0"/>
        <w:jc w:val="both"/>
      </w:pPr>
      <w:r>
        <w:rPr>
          <w:rFonts w:ascii="Times New Roman"/>
          <w:b w:val="false"/>
          <w:i w:val="false"/>
          <w:color w:val="000000"/>
          <w:sz w:val="28"/>
        </w:rPr>
        <w:t xml:space="preserve">
      14. Наличие договора с элитно-семеноводческим хозяйством на срок не менее трех лет и (или) реализатором семян на срок не менее двух лет с момента подачи заявления на аттестацию о поставке элитных семян сортов, включенных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Республика Казахстан от 30 июля 2009 года № 434 "Об утверждении Государственного реестра селекционных достижений, рекомендуемых к использованию в Республике Казахстан, и Перечня перспективных сортов сельскохозяйственных растений" (зарегистрирован в Реестре государственной регистрации нормативных правовых актов № 5759) (далее – Приказ № 434), для производства семян первой, второй и третьей репродукций (данное требование не распространяется по сортам, по которым производитель семян первой, второй и третьей репродукций аттестован на производство элитных семян):</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19" w:id="188"/>
    <w:p>
      <w:pPr>
        <w:spacing w:after="0"/>
        <w:ind w:left="0"/>
        <w:jc w:val="both"/>
      </w:pPr>
      <w:r>
        <w:rPr>
          <w:rFonts w:ascii="Times New Roman"/>
          <w:b w:val="false"/>
          <w:i w:val="false"/>
          <w:color w:val="000000"/>
          <w:sz w:val="28"/>
        </w:rPr>
        <w:t>
      15. Наличие договора с физическим или юридическим лицом, имеющим опыт научно-исследовательской работы в области селекции сельскохозяйственных растений, на научное сопровождение производства семян первой, второй и третьей репродукций:</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20" w:id="189"/>
    <w:p>
      <w:pPr>
        <w:spacing w:after="0"/>
        <w:ind w:left="0"/>
        <w:jc w:val="both"/>
      </w:pPr>
      <w:r>
        <w:rPr>
          <w:rFonts w:ascii="Times New Roman"/>
          <w:b w:val="false"/>
          <w:i w:val="false"/>
          <w:color w:val="000000"/>
          <w:sz w:val="28"/>
        </w:rPr>
        <w:t>
      16. Соблюдение рекомендованной для конкретной агроэкологической зоны агротехнологии возделывания сельскохозяйственных растений.</w:t>
      </w:r>
    </w:p>
    <w:bookmarkEnd w:id="189"/>
    <w:bookmarkStart w:name="z221" w:id="190"/>
    <w:p>
      <w:pPr>
        <w:spacing w:after="0"/>
        <w:ind w:left="0"/>
        <w:jc w:val="both"/>
      </w:pPr>
      <w:r>
        <w:rPr>
          <w:rFonts w:ascii="Times New Roman"/>
          <w:b w:val="false"/>
          <w:i w:val="false"/>
          <w:color w:val="000000"/>
          <w:sz w:val="28"/>
        </w:rPr>
        <w:t>
      17. Отсутствие карантинных объектов на территории 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семеноводческого хозяйства также и в период не менее трех лет до момента аттестации: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2" w:id="191"/>
    <w:p>
      <w:pPr>
        <w:spacing w:after="0"/>
        <w:ind w:left="0"/>
        <w:jc w:val="both"/>
      </w:pPr>
      <w:r>
        <w:rPr>
          <w:rFonts w:ascii="Times New Roman"/>
          <w:b w:val="false"/>
          <w:i w:val="false"/>
          <w:color w:val="000000"/>
          <w:sz w:val="28"/>
        </w:rPr>
        <w:t>
      18. Наличие не менее одного агронома с соответствующим образованием (послесреднее или высшее).</w:t>
      </w:r>
    </w:p>
    <w:bookmarkEnd w:id="191"/>
    <w:bookmarkStart w:name="z223" w:id="192"/>
    <w:p>
      <w:pPr>
        <w:spacing w:after="0"/>
        <w:ind w:left="0"/>
        <w:jc w:val="both"/>
      </w:pPr>
      <w:r>
        <w:rPr>
          <w:rFonts w:ascii="Times New Roman"/>
          <w:b w:val="false"/>
          <w:i w:val="false"/>
          <w:color w:val="000000"/>
          <w:sz w:val="28"/>
        </w:rPr>
        <w:t>
      19. Наличие плана сортообновления по культурам и сортам.</w:t>
      </w:r>
    </w:p>
    <w:bookmarkEnd w:id="192"/>
    <w:bookmarkStart w:name="z224" w:id="193"/>
    <w:p>
      <w:pPr>
        <w:spacing w:after="0"/>
        <w:ind w:left="0"/>
        <w:jc w:val="both"/>
      </w:pPr>
      <w:r>
        <w:rPr>
          <w:rFonts w:ascii="Times New Roman"/>
          <w:b w:val="false"/>
          <w:i w:val="false"/>
          <w:color w:val="000000"/>
          <w:sz w:val="28"/>
        </w:rPr>
        <w:t xml:space="preserve">
      20. Наличие схем по выращиванию семян первой, второй и третьей репродукций сортов, включенных в </w:t>
      </w:r>
      <w:r>
        <w:rPr>
          <w:rFonts w:ascii="Times New Roman"/>
          <w:b w:val="false"/>
          <w:i w:val="false"/>
          <w:color w:val="000000"/>
          <w:sz w:val="28"/>
        </w:rPr>
        <w:t>Приказ № 434</w:t>
      </w:r>
      <w:r>
        <w:rPr>
          <w:rFonts w:ascii="Times New Roman"/>
          <w:b w:val="false"/>
          <w:i w:val="false"/>
          <w:color w:val="000000"/>
          <w:sz w:val="28"/>
        </w:rPr>
        <w:t xml:space="preserve"> (данное требование не распространяется на производителей саженцев орехоплодных культур).</w:t>
      </w:r>
    </w:p>
    <w:bookmarkEnd w:id="193"/>
    <w:bookmarkStart w:name="z225" w:id="194"/>
    <w:p>
      <w:pPr>
        <w:spacing w:after="0"/>
        <w:ind w:left="0"/>
        <w:jc w:val="both"/>
      </w:pPr>
      <w:r>
        <w:rPr>
          <w:rFonts w:ascii="Times New Roman"/>
          <w:b w:val="false"/>
          <w:i w:val="false"/>
          <w:color w:val="000000"/>
          <w:sz w:val="28"/>
        </w:rPr>
        <w:t xml:space="preserve">
      21. Наличие исходного семенного материала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планируемого количества семян первой, второй и третьей репродукций.</w:t>
      </w:r>
    </w:p>
    <w:bookmarkEnd w:id="194"/>
    <w:bookmarkStart w:name="z226" w:id="195"/>
    <w:p>
      <w:pPr>
        <w:spacing w:after="0"/>
        <w:ind w:left="0"/>
        <w:jc w:val="both"/>
      </w:pPr>
      <w:r>
        <w:rPr>
          <w:rFonts w:ascii="Times New Roman"/>
          <w:b w:val="false"/>
          <w:i w:val="false"/>
          <w:color w:val="000000"/>
          <w:sz w:val="28"/>
        </w:rPr>
        <w:t>
      22.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для обеспечения всего комплекса работ по производству планируемого объема семян первой, второй и третьей репродукций.</w:t>
      </w:r>
    </w:p>
    <w:bookmarkEnd w:id="195"/>
    <w:bookmarkStart w:name="z227" w:id="196"/>
    <w:p>
      <w:pPr>
        <w:spacing w:after="0"/>
        <w:ind w:left="0"/>
        <w:jc w:val="both"/>
      </w:pPr>
      <w:r>
        <w:rPr>
          <w:rFonts w:ascii="Times New Roman"/>
          <w:b w:val="false"/>
          <w:i w:val="false"/>
          <w:color w:val="000000"/>
          <w:sz w:val="28"/>
        </w:rPr>
        <w:t>
      23.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асфальтированных площадок, прикопочных площадок для плодовых, ягодных, орехоплодных культур и винограда, позволяющих размещать партии семян, не допуская их смешения.</w:t>
      </w:r>
    </w:p>
    <w:bookmarkEnd w:id="196"/>
    <w:bookmarkStart w:name="z228" w:id="197"/>
    <w:p>
      <w:pPr>
        <w:spacing w:after="0"/>
        <w:ind w:left="0"/>
        <w:jc w:val="both"/>
      </w:pPr>
      <w:r>
        <w:rPr>
          <w:rFonts w:ascii="Times New Roman"/>
          <w:b w:val="false"/>
          <w:i w:val="false"/>
          <w:color w:val="000000"/>
          <w:sz w:val="28"/>
        </w:rPr>
        <w:t>
      24.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свидетельства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 района).</w:t>
      </w:r>
    </w:p>
    <w:bookmarkEnd w:id="197"/>
    <w:bookmarkStart w:name="z229" w:id="198"/>
    <w:p>
      <w:pPr>
        <w:spacing w:after="0"/>
        <w:ind w:left="0"/>
        <w:jc w:val="both"/>
      </w:pPr>
      <w:r>
        <w:rPr>
          <w:rFonts w:ascii="Times New Roman"/>
          <w:b w:val="false"/>
          <w:i w:val="false"/>
          <w:color w:val="000000"/>
          <w:sz w:val="28"/>
        </w:rPr>
        <w:t>
      25. Обеспечение сохранности материалов учета по семеноводству в течение одного года.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2022 года № 367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аттестации</w:t>
            </w:r>
            <w:r>
              <w:br/>
            </w:r>
            <w:r>
              <w:rPr>
                <w:rFonts w:ascii="Times New Roman"/>
                <w:b w:val="false"/>
                <w:i w:val="false"/>
                <w:color w:val="000000"/>
                <w:sz w:val="20"/>
              </w:rPr>
              <w:t>производителей оригинальных</w:t>
            </w:r>
            <w:r>
              <w:br/>
            </w:r>
            <w:r>
              <w:rPr>
                <w:rFonts w:ascii="Times New Roman"/>
                <w:b w:val="false"/>
                <w:i w:val="false"/>
                <w:color w:val="000000"/>
                <w:sz w:val="20"/>
              </w:rPr>
              <w:t>и элитных семян, семян первой,</w:t>
            </w:r>
            <w:r>
              <w:br/>
            </w:r>
            <w:r>
              <w:rPr>
                <w:rFonts w:ascii="Times New Roman"/>
                <w:b w:val="false"/>
                <w:i w:val="false"/>
                <w:color w:val="000000"/>
                <w:sz w:val="20"/>
              </w:rPr>
              <w:t>второй и третьей репродукций</w:t>
            </w:r>
            <w:r>
              <w:br/>
            </w:r>
            <w:r>
              <w:rPr>
                <w:rFonts w:ascii="Times New Roman"/>
                <w:b w:val="false"/>
                <w:i w:val="false"/>
                <w:color w:val="000000"/>
                <w:sz w:val="20"/>
              </w:rPr>
              <w:t>и реализаторов семян</w:t>
            </w:r>
          </w:p>
        </w:tc>
      </w:tr>
    </w:tbl>
    <w:bookmarkStart w:name="z232" w:id="199"/>
    <w:p>
      <w:pPr>
        <w:spacing w:after="0"/>
        <w:ind w:left="0"/>
        <w:jc w:val="left"/>
      </w:pPr>
      <w:r>
        <w:rPr>
          <w:rFonts w:ascii="Times New Roman"/>
          <w:b/>
          <w:i w:val="false"/>
          <w:color w:val="000000"/>
        </w:rPr>
        <w:t xml:space="preserve"> Перечень основных требований к оказанию государственной услуги "Аттестация производителей оригинальных,</w:t>
      </w:r>
      <w:r>
        <w:br/>
      </w:r>
      <w:r>
        <w:rPr>
          <w:rFonts w:ascii="Times New Roman"/>
          <w:b/>
          <w:i w:val="false"/>
          <w:color w:val="000000"/>
        </w:rPr>
        <w:t>элитных семян, семян первой, второй и третьей репродукций и реализаторов семян"</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прохождения аттестации, переаттестации и получения свидетельства об аттестации – в течение 10 (десяти) рабочих дней.</w:t>
            </w:r>
          </w:p>
          <w:p>
            <w:pPr>
              <w:spacing w:after="20"/>
              <w:ind w:left="20"/>
              <w:jc w:val="both"/>
            </w:pPr>
            <w:r>
              <w:rPr>
                <w:rFonts w:ascii="Times New Roman"/>
                <w:b w:val="false"/>
                <w:i w:val="false"/>
                <w:color w:val="000000"/>
                <w:sz w:val="20"/>
              </w:rPr>
              <w:t>
2) для переоформления свидетельства об аттестации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аттестации,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заявлений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аттестации, переаттестации и получения свидетельства об аттестации:</w:t>
            </w:r>
          </w:p>
          <w:p>
            <w:pPr>
              <w:spacing w:after="20"/>
              <w:ind w:left="20"/>
              <w:jc w:val="both"/>
            </w:pPr>
            <w:r>
              <w:rPr>
                <w:rFonts w:ascii="Times New Roman"/>
                <w:b w:val="false"/>
                <w:i w:val="false"/>
                <w:color w:val="000000"/>
                <w:sz w:val="20"/>
              </w:rPr>
              <w:t xml:space="preserve">
1) заявление о проведении аттестации (переаттестации)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аттестации производителей оригинальных и элитных семян, семян первой, второй и третьей репродукций и реализаторов семян, утвержденных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 (далее – Правила);</w:t>
            </w:r>
          </w:p>
          <w:p>
            <w:pPr>
              <w:spacing w:after="20"/>
              <w:ind w:left="20"/>
              <w:jc w:val="both"/>
            </w:pPr>
            <w:r>
              <w:rPr>
                <w:rFonts w:ascii="Times New Roman"/>
                <w:b w:val="false"/>
                <w:i w:val="false"/>
                <w:color w:val="000000"/>
                <w:sz w:val="20"/>
              </w:rPr>
              <w:t xml:space="preserve">
2) форма сведений о соответствии требованиям, предъявляемым к производителям оригинальных семян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форма сведений о соответствии требованиям, предъявляемым к элитно-семеноводческим хозяйствам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форма сведений о соответствии требованиям, предъявляемым к семеноводческим хозяйствам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форма сведений о соответствии требованиям, предъявляемым к реализаторам семян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Для переоформления свидетельства об аттестации:</w:t>
            </w:r>
          </w:p>
          <w:p>
            <w:pPr>
              <w:spacing w:after="20"/>
              <w:ind w:left="20"/>
              <w:jc w:val="both"/>
            </w:pPr>
            <w:r>
              <w:rPr>
                <w:rFonts w:ascii="Times New Roman"/>
                <w:b w:val="false"/>
                <w:i w:val="false"/>
                <w:color w:val="000000"/>
                <w:sz w:val="20"/>
              </w:rPr>
              <w:t xml:space="preserve">
1) заявление о переоформлении свидетельства об аттестации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электронные копии документов, содержащих информацию об изменениях, послуживших основанием для переоформления свидетельства об аттестации,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электронную копию свидетельства об аттестации.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проведения аттестации,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проведения аттестации, требованиям Правил;</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по проведению аттестации.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