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6529" w14:textId="d386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ноября 2022 года № 619. Зарегистрирован в Министерстве юстиции Республики Казахстан 9 ноября 2022 года № 30465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619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приборы бытового назначения (холодильники, морозильники и их комбинации), которые могут применяться в коммерческих целях (на производстве, в сфере торговли и услуг), питаются от сети переменного тока с номинальным напряжением до 250 В (включительно) и имеют полезный объем охлажденной и (или) замороженной пищевой и (или) иной продукции не более 1500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231923.300.000090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231923.300.000160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275111.100.000043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275111.350.000006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275130.900.000000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281141.900.000031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281141.900.000032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281332.000.000070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281332.000.000071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281332.000.000072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281332.000.000146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282114.500.000025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282513.900.000002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282513.900.000003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282513.900.000004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282530.900.000000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282981.000.000001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464311.100.000000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лампы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261112.000.000007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274015.990.000249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274039.100.000005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274039.900.000066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274039.900.000067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Телевизоры, питающиеся от электрической сети с номинальным напряжением до 250 В (включительно) и предназначенные для эксплуатации в жилых и офисных помещениях.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264020.900.000001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264020.900.000009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264020.900.000010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автоматические стиральные машины, которые могут применяться и в коммерческих целях (на производстве, в торговле и сфере услуг), питаемые от сети переменного тока с номинальным напряжением до 250 В (включительно), стиральные машины, которые наряду с питанием от сети могут работать от электрических батарей (аккумуляторов), а также встраиваемые стиральные машины, за исключением комбинированных стирально-сушильных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275113.300.000000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275113.500.000000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289422.300.000003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посудомоечные машины, питаемые от сети переменного тока с номинальным напряжением до 230 В, в том числе применяемые в не бытовых целях, способные работать также от электрических батарей (аккумуляторов) и встраиваемые.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275112.000.000000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275112.000.000001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и серверы, предназначенные для питания непосредственно от сети переменного тока, в том числе через внешний или внутренний источник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264051.700.000000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Герметичные циркуляционные насосы автономные и интегрированные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271161.000.000034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279032.000.000081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281213.200.000000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281213.200.000002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281215.800.000000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281215.800.000001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281311.300.000000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281311.300.000001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281311.900.000000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281311.900.000001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281313.900.000000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281332.000.000390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281332.000.000393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282982.500.000033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289261.300.000197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с электроприводом мощностью от 125 Вт (включительно) до 500 кВт (включительно) и напряжением питания до 1000 В (включительно) переменного и до 1500 В (включительно) постоянного 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275115.300.000000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275115.300.000008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275115.300.000009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Питаемые от сети переменного тока бытовые машины сушильные барабанного типа для текстильных изделий, которые могут применяться и в коммерческих целях (на производстве, в торговле и сфере услуг), с устройством электрического или газового подогрева воздуха, в том числе встраиваемые машины сушильные барабанного типа, за исключением центрифуг и машин сушильных, входящих в состав комбинированных машин стирально-сушильных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275113.700.000000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275113.700.000001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Питающиеся от электрической сети кондиционеры воздуха с номинальной мощностью для охлаждения и (или) для обогрева не более 12 кВт, а также комнатные вентиляторы с номинальной потребляемой мощностью не более 125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282512.300.000000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282512.300.000009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282512.300.000010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282512.300.000021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282512.500.000027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282512.500.000028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282512.500.000029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282512.500.000030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282512.500.000031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282512.500.000032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282512.500.000033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Односкоростные трехфазные двигатели электрические асинхронные (индукционные) с короткозамкнутым ротором, количеством полюсов от 2 до 6, номинальным напряжением до 1000 В, номинальной частотой 50 или 50/60 Гц и номинальной мощностью от 0,75 до 375 кВт, предназначенные для работы в непрерывном режиме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271110.100.000001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271124.300.000001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271124.500.000001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271124.700.000002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271125.900.000002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 интегрированные насосы, предназначенные для перекачки чистой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271161.000.000074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281314.130.000000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281314.130.000001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281314.130.000002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281314.130.000004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281314.900.000054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281314.900.000134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271141.300.000003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271141.350.000000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271141.500.000002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271141.530.000000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271141.530.000002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271141.530.000005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271141.530.000006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271141.700.000022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271141.700.000037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271143.500.000043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насосного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331212.310.000000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климатического оборудования и систем/вентиляционных систем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331218.100.000001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оборудования для стирки/чистки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331229.900.000002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энергоэффективного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331319.900.000003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электродвигателей/генераторов и аналогичного оборудования (кроме применяемых на транспорте)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331411.100.000001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внедрению/установке/улучшению оборудования для электродвигателя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331411.100.000002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(строительству) жилых зданий/сооружений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410030.200.000000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410030.200.000001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реконструкции 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410030.200.000002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восстановлению 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410030.200.000003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(строительству) нежилых зданий/сооружений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410040.300.000000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нежилых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410040.300.000001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реконструкции нежилых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410040.300.000002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восстановлению нежилых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410040.300.000003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ремонту/реконструкции отдельных элементов нежилых зданий/сооружений/помещений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410040.300.000004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установке/монтажу климатического оборудования и систем/вентиляционных систем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432212.200.000000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компьютерной/периферийной оргтехники/оборудования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951110.000.000001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содержанию/обеспечению декоративной подсветки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432110.900.000001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зданий/сооружений/помещений и прилегающих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811010.000.000000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световых конструкций/светодиодных экранов и аналогичного оборудования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960919.900.000008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