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a2d0" w14:textId="657a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19 июня 2017 года № 361 "Об утверждении Методики оценки потребности в обслуживании воздушного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21 октября 2022 года № 586. Зарегистрирован в Министерстве юстиции Республики Казахстан 28 октября 2022 года № 30338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июня 2017 года № 361 "Об утверждении Методики оценки потребности в обслуживании воздушного движения" (зарегистрирован в Реестре государственной регистрации нормативных правовых актов за № 15364)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потребности в обслуживании воздушного движения,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оценки потребности в обслуживании воздушного движения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использовании воздушного пространства Республики Казахстан и деятельности авиации" и применяется для оценки потребности в обслуживании воздушного движения.";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 № 586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движения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"Классификация сложностей видов ОВД и определение их потребности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Таблица1. Классификация сложности видов ОВД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ОВД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полета на маршруте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 диспетчерское обслуживание (диспетчерское обслуживание подхода)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сложный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Полетно-информационное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сложный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полета в районе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 диспетчерское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сложный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 полетно-информационное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сложный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Потребность вида ОВД для этапа полета на маршруте в зависимости от вида полета и метеорологических условий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ОВД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полеты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полеты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по ППП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по ПВП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обслуживание воздушного движения: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районное диспетчерское обслуживание*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диспетчерское обслуживание подхода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Полетно-информационное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Аварийное оповещение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Потребность вида ОВД для этапа полета на маршруте в зависимости от вида полета и метеорологических условий воздушного движения указана знаком "+".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Районное диспетчерское обслуживание обеспечивается при наличии устойчивой радиосвязи "воздух-земля" и в соответствии с оценкой риска, проведенной аэронавигационной организацией.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Потребность вида ОВД в зависимости от статуса аэродромов, а также интенсивности (количество) воздушного движения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Интенсивность воздушного движения (количество взлетно-посадочных операций в год*)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факторы (сертификация аэродрома)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 диспетчерское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(при условии более 10000 по правилам визуальных полетов, или 1500 и более по правилам полетов по приборам, или регулярные рейсы по правилам полетов по приборам, или регулярные рейсы по правилам визуальных полетов на воздушных судах с сертифицированным количеством пассажирских мест 24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(для сертифицированных аэродромов)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Аэродромное полетно-информационное обслуживание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(при условии более 5000 по правилам визуальных полетов, или 500 и более по правилам полетов по приборам, или регулярные рейсы по правилам визуальных полетов на воздушных судах с сертифицированным количеством пассажирских мест менее 19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(для сертифицированных аэродромов)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* количество взлетно-посадочных операций в год определяется как среднее по результатам трех календарных лет, предшествующим оценки в потребности ОВД. Для вновь открываемых аэродромов, оценка осуществляется по прогнозируемым данным эксплуатанта аэродрома, определенным на основе консультаций с потенциальными пользователями аэродрома;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потребность вида ОВД в зависимости от сертификации аэродрома, а также интенсивности (количество) воздушного движения указана знаком "+";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потребность в системе наблюдения ОВД определяется поставщиком аэронавигационного обслуживания. Такая потребность возникает, когда плотность (интенсивность воздушного движения) такова, что применение процедурного эшелонирования будет приводить к задержкам воздушных судов со стороны органов ОВД".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