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ea9c" w14:textId="36d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октября 2022 года № 1094. Зарегистрирован в Министерстве юстиции Республики Казахстан 27 октября 2022 года № 30330.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171-4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"171-4. По специфике экономической классификации расходов 431 "Строительство новых объектов и реконструкция имеющихся объектов" для строительства объектов в области биологической безопасности допускается авансовая (предварительная) оплата в размере 100 процентов от стоимости технологического оборудования в рамках реализации инвестиционных проектов, технологический срок изготовления которых шесть месяцев и более, включая доставку,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