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ea9c" w14:textId="36de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октября 2022 года № 1094. Зарегистрирован в Министерстве юстиции Республики Казахстан 27 октября 2022 года № 30330.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171-4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"171-4. По специфике экономической классификации расходов 431 "Строительство новых объектов и реконструкция имеющихся объектов" для строительства объектов в области биологической безопасности допускается авансовая (предварительная) оплата в размере 100 процентов от стоимости технологического оборудования в рамках реализации инвестиционных проектов, технологический срок изготовления которых шесть месяцев и более, включая доставку,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