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0839" w14:textId="980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подпункта 6) пункта 31 Правил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приказом исполняющего обязанности Министра по инвестициям и развитию Республики Казахстан от 26 марта 2015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2022 года № 544. Зарегистрирован в Министерстве юстиции Республики Казахстан 10 октября 2022 года № 30095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июля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Правил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приказом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