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a116" w14:textId="65da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6 октября 2022 года № 97. Зарегистрирован в Министерстве юстиции Республики Казахстан 10 октября 2022 года № 30083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обучению" (зарегистрирован в Реестре государственной регистрации нормативных правовых актов под № 10768)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утвержденных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137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определяет порядок предоставления начального, основного среднего, общего среднего, технического и профессионального, послесреднего, высшего и послевузовского образования, а также дополнительного образования для обучающихся и правила организации учебного процесса в форме онлайн-обучения по образовательным программам высшего и (или) послевузовского образования.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Дистанционное обучение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организуется для всех обучающихся на основании приказа управления образования областей, городов Нур-Султан, Алматы и Шымкент.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Дистанционное обучение в связи с неблагоприятными погодными метеоусловиями организуется на основании приказа органа управления образованием области, города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№ 42 от 18 января 2016 года "Об утверждении правил отмены занятий в организациях образования, а также организациях образования, реализующих образовательные программы технического и профессионального образования, при неблагоприятных метеоусловиях" (зарегистрирован в Реестре государственной регистрации нормативных правовых актов под № 13076).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образования предоставляют дистанционное обучение: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обучающимся, имеющим заключение врачебно-консультационной комиссии о состоянии здоровья;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участникам международных, республиканских учебно-тренировочных сборов, спортивных соревнований, интеллектуальных и творческих конкурсов и фестивалей на период участия;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 в организациях среднего образования по заявлению родителей или иных законных представителей решением педагогического совета и Попечительского совета на определенный период;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обучающимся в организациях технического и профессионального, послесреднего образования (далее – ТиППО) не более установленного настоящими Правилами обьема по определенному перечню специальностей;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обучающимся в организациях высшего и (или) послевузовского образования (далее – ОВПО) не более установленного настоящими Правилами объема по определенному перечню направлений подготовки кадров.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 используются следующие понятия: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организационно-упорядоченная совокупность информационно-коммуникационных технологий,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массовый открытый онлайн-курс (далее – MOOК) – обучающий курс с массовым интерактивным участием, с применением технологий электронного обучения и открытым доступом через Интернет;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образовательный портал – информационная система, предназначенная для доступа участникам образовательного процесса к информационным ресурсам и услугам образовательного характера с помощью информационно-телекоммуникационной сети;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онлайн-курс – учебная программа, позволяющая получить знания, навыки и компетенции через Интернет в режиме реального времени, в том числе с применением ранее записанных видеолекций в ОВПО, утверждаемая ОВПО;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онлайн-обучение – форма обучения по конкретным направлениям подготовки кадров, при которой обучающийся получает высшее и (или) послевузовское образование посредством информационно-коммуникационных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идентификация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информационных систем (далее – ИС) и других средств связи, в котором обучающиеся получают информацию, работать с ней самостоятельно или в группах, обсуждать еҰ с другими участниками и преподавателями из любого места в единый для всех период времени;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управления обучением (LMS) (Элэмэс) - платформа, для администрирования учебных курсов, включающая комплекс учебных материалов и инструментов, обеспечивающих дистанционное обучение и онлайн-обучение для взаимодействия участников образовательного процесса;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цифровой след обучающегося – это набор верифицированных данных о результатах образовательной деятельности, зафиксированных на LMS (Элэмэс) (система управления обучением) и (или) иных платформах или информационной системе;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цифровые образовательные ресурсы (далее – ЦОР) –дидактические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дистанционному обучению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Дистанционное обучение осуществляется при взаимодействии участников образовательного процесса на расстоянии независимо от их места нахождения, в том числе с применением информационно-коммуникационных технологий и телекоммуникационных средств.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образования, реализующие образовательные программы начального, основного среднего, общего среднего, технического и профессионального, послесреднего, высшего и (или) послевузовского, а также дополнительного образования, обеспечивают условия для организации дистанционного обучения.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полном переходе на дистанционное обучение обучающихся, указанных в пункте 4 настоящих Правил, организации образования, реализующие образовательные программы начального, основного среднего, общего среднего, технического и профессионального, послесреднего, высшего и (или) послевузовского образования, обеспечивают доступ обучающихся к информационной системе и электронному расписанию уроков, электронному журналу, электронным ресурсам.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Дистанционное обучение участников международных, республиканских учебно-тренировочных сборов, спортивных соревнований, интеллектуальных и творческих конкурсов, фестивалей осуществляется по заявлению обучающегося, родителя или иного законного представителя обучающегося на имя руководителя организации образования в произвольной форме и на основании приказа (письма) уполномоченного государственного органа, подтверждающего участие обучающегося в международных, республиканских учебно-тренировочных сборах, спортивных соревнованиях, интеллектуальных и творческих конкурсах, фестивалях на период участия с указанием сроков.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международных, республиканских учебно-тренировочных сборов, спортивных соревнований, интеллектуальных и творческих конкурсов, фестивалей обучающийся организации среднего образования сдает суммативное оценивание за раздел/сквозную тему (далее – СОР) и суммативное оценивание за четверть (далее – СОЧ), при несовпадении сроков проведения сдает СОР, СОЧ по индивидуальному графику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Учебные занятия для обучающихся организаций ТиППО, ОВПО, участвующих в международных, республиканских учебно-тренировочных сборах, спортивных соревнованиях, интеллектуальных и творческих конкурсах, фестивалях, организуется посредством асинхронного и/или синхронного формата обучения.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итоговой аттестации с применением дистанционного обучения предусматривается для организаций ТиППО и ОВПО с обеспечением системы прокторинга.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Дистанционное обучение обучающегося, имеющего заключение врачебно-консультационной комиссии о состоянии здоровья, осуществляется по заключению врачебно-консультационной комиссии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области" (зарегистрирован в Реестре государственной регистрации нормативных правовых актов под № 21579). Период и срок дистанционного обучения определяется на основании медицинских показаний заключения врачебно-консультационной комиссии.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Учебные занятия для лиц, имеющих временные ограничения возможностей здоровья и не имеющих возможности регулярно посещать организации ТиППО, ОВПО, организуются посредством асинхронного и/или синхронного формата обучения и путем самостоятельного освоения учебных материалов по решению организации образования.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Дистанционное обучение в организациях среднего образования для обучающегося осуществляется на основании заявления родителя обучающегося или иного законного представителя по решению педагогического совета и Попечительского совета на основании показателей успеваемости, наличии условий для дистанционного обучения с учетом мнения ребенка, заключения школьного психолога, акта жилищно-бытовых условий проживания обучающихся: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дистанционном обучении организация среднего образования предоставляет обучающемуся Типовые учебные программы по учебным предметам, календарно-тематические планы, учебники, графики проведения СОР и СОЧ, текущей, промежуточной и государственной итоговой аттестации;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занятия обучающегося организуются родителями или иными законными представителями самостоятельно и его социализацию через дополнительное образование (секции, спорт, творческие, образовательные кружки и другое);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обучающийся при дистанционном обучении осваивает учебные программы соответствующего уровня образования, своевременно проходит текущую (СОР, СОЧ), промежуточную и итоговую аттестацию в организации среднего образования в очном формате. При этом обучающийся СОР проходит в очном и (или) дистанционном формате;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текущую, промежуточную и итоговую аттестацию обучающиеся сдают по месту нахождения в организации среднего образования, где он закреплен. По результатам текущей, промежуточной и итоговой аттестации педагогический совет принимает соответствующее решение о продлении дистанционного обучения обучающегося или переводе его на традиционный формат обучения;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процессе обучения обучающийся обращается по слабоусвоенным темам к учителям-предметникам, в других случаях при необходимости к школьному психологу, медицинскому работнику, инспектору по делам несовершеннолетних, социальному педагогу организации среднего образования;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обучающийся участвует в спортивных и школьных и внешкольных мероприятиях организации образования;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среднего образования, за которой закреплен обучающийся обеспечивает ему бесплатное пользование спортивными, читальными, актовыми залами, компьютерными классами и библиотекой.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дисциплин и (или) модулей, допускаемых для дистанционного обучения независимо от формы обучения, определяется организацией ТиППО, ОВПО самостоятельно и утверждается приказом руководителя.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соблюдения обучающимся дисциплины и (или) модуля в процессе освоения образовательной программы, уровня участия в учебном процессе, посещаемости осуществляется через формирование его цифрового следа.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дистанционном обучении организации среднего образования, организации ТиППО ведут внутренний документооборот и осуществляют хранение результатов образовательного процесса в соответствии с Перечнем документов, обязательных для ведения педагогами организаций среднего, технического и профессионального, послесреднего образования,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(зарегистрирован в Реестре государственной регистрации нормативных правовых актов под № 20317).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очной форме обучения в организациях ТиППО допускается перевод на дистанционное изучение не более двадцати процентов от общего объема академических часов/кредитов за весь период обучения в соответствии с рабочим учебным планом, за исключением академических часов/кредитов, предусмотренных на организацию производственного обучения и профессиональную практику, по специальностям и квалификациям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заочной или вечерней форме обучения, а также обучения в форме экстерната в организациях ТиППО допускается перевод на дистанционное изучение не более двадцати процентов от общего объема академических часов/кредитов за весь период обучения в соответствии с рабочим учебным планом, за исключением академических часов/кредитов, предусмотренных на организацию производственного обучения и профессиональную практику, по специальностям и квалификациям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 (зарегистрирован в Реестре государственной регистрации нормативных правовых актов под № 6111).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этом ограничения, указанные в пунктах 17, 18 настоящих Правил, не распространяются на обучающихся, указанных в подпунктах 1) и 2) пункта 4 настоящих Правил.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организациях ОВПО предусматривается перевод на дистанционное обучение не более двадцати процентов для подготовки кадров в сфере педагогических наук, права, хореографии, музыкального искусства, авиационной техники и технологий, строительства, морской техники и технологий, здравоохранения, военного дела, ветеринарии от общего количества дисциплин за весь период обучения.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кадров по остальным направлениям подготовки кадров в ОВПО предусматривается перевод на дистанционное обучение не более пятидесяти процентов от общего количества дисциплин за весь период обучения.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дисциплин с применением дистанционного обучения предусматривается перевод на дистанционное обучение не более двадцати процентов от общего объема каждой дисциплины, за исключением дисциплин, освоение которых предусматривается с применением МООК.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ОВПО обеспечивает обучающимся, указанным в подпунктах 1), 2) пункта 4 настоящих Правил, индивидуальный учебный план в порядке, определенном Правилами организации учебного процесса по кредитной технологии обучения,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2011 года № 152 (зарегистрирован в Реестре государственной регистрации нормативных правовых актов под № 6976), и индивидуальный график освоения образовательной программы.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ОВПО обеспечивает консультационную поддержку обучающихся и строгий мониторинг за соблюдением обучающимся дисциплины в процессе освоения образовательной программы, посещаемости, логирования, контроль за ходом изучения материалов и своевременного выполнения заданий, оценивания через его цифровой след.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самостоятельно определяет структуру и содержание онлайн-курсов дистанционного обучения.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дистанционном обучении сохраняется трудоемкость учебных дисциплин и видов учебной работы в соответствии с действующей образовательной программой.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условиях ограничительных мер, в том числе карантина, чрезвычайных ситуаций социального, природного и техногенного характера, профессиональная практика, исследовательская и экспериментальная работа, лабораторные и студийные занятия, осуществление которых невозможно в онлайн-формате, при переходе на дистанционное обучение переносятся на последующие академические периоды.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Порядок разрешения и организации перехода на дистанционное обучение по программам академической мобильности определяется ОВПО самостоятельно.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обучающихся по программам академической мобильности допускается перевод на дистанционный формат изучения не более двадцати процентов от общего объема академических кредитов за весь период обучения;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обучающихся по двудипломным программам и программам обмена обучающихся допускается перевод на дистанционный формат изучения не более пятидесяти процентов от общего объема академических кредитов за весь период обучения.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чрезвычайных ситуациях социального, природного и техногенного характера, включающих предупреждение и лечение заболеваний населения, санитарно-противоэпидемические и санитарно-профилактические мероприятия, допускается изучение обучающимся большего объема академических кредитов с применением дистанционного обучения по программам академической мобильности и при реализации двудипломных и (или) совместных программ.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Обучающиеся осваивают отдельные дисциплины образовательной программы по согласованию с ОВПО через неформальное образование взрослых, в том числе через МООК, результаты которых признаются в порядке, установленном ОВПО самостоятельно, суммарно не более двадцати процентов от общего объема академических кредитов за весь период обучения.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организации учебного процесса в форме онлайн-обучения по образовательным программам высшего и (или) послевузовского образования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Прием обучающихся на онлайн-обучение осуществляется ОВПО в соответствии с Типовыми правилами приема на обучение в организации образования, реализующие образовательные программы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(зарегистрирован в Реестре государственной регистрации нормативных правовых актов под № 17650) (далее - Типовые правила приема).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Онлайн-обучение не допускается по перечню направлений подготовки кадров,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октября 2018 года № 530 "Об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допускается" (зарегистрирован в Реестре государственной регистрации нормативных правовых актов под № 17513).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ОВПО осуществляет онлайн-обучение и обеспечивает обучающимся индивидуальный учебный план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обучения, утвержденными приказом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 (зарегистрирован в Реестре государственной регистрации нормативных правовых актов под № 6976), и индивидуальный график освоения образовательной программы.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ОВПО предусматривает порядок организации онлайн обучения в академической политике, политике академической честности, кодексе чести студента, правилах этики, проведения промежуточной и итоговой аттестации, внутренних стандартах качества.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Онлайн-обучение осуществляется в соответствии с образовательной программой, внесенной в Реестр образовательных программ для соответствующего направления подготовки кадров.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Образовательная программа высшего и послевузовского образования самостоятельно разрабатывается ОВПО, в соответствии с Государственными общеобязательными стандартами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и отражает результаты обучения, на основании которых разрабатываются учебные планы (рабочие учебные планы, индивидуальные учебные планы обучающихся) и рабочие учебные программы по дисциплинам (силлабусы).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Рабочие учебные планы и рабочие учебные программы (силлабусы) онлайн обучения отражают соотношение асинхронного и синхронного формата обучения, при этом соотношение синхронных занятий составляет не менее 20 % от общего объема каждой дисциплины, за исключением дисциплин, освоение которых предусматривается с применением МООК.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ОВПО заключает договор с обучающимся, предусматривающий требования к техническому обеспечению обучающегося и согласие на обработку персональных данных и принятие условий пользовательского соглашения онлайн-платформы.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Онлайн-обучение осуществляется посредством образовательного портала ОВПО, который включает: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Систему управления обучением, в том числе встроенную структуру элементов курса: силлабусов с обязательным указанием результатов обучения и контрольных заданий, направленных на проверку достижения результатов обучения, лекций, практических, лабораторных заданий, политику оценивания курса, аудио, видео-контент, электронные документы, изображения, гиперссылки на медиасервисы, электронную библиотеку, платформу МООК, доступные корпоративные каналы для обратной связи с участниками образовательного процесса, организации групповых занятий, взаимодействия преподаватель-обучающийся, обучающийся-обучающийся, преподаватель-преподаватель, администрация-обучающийся;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Систему управления данными об обучающихся: доступ к личной учетной записи, управление учебным процессом, включающим успеваемость, посещаемость обучающихся, прозрачность учебного процесса, электронное расписание учебных занятий с учетом асинхронного и/или синхронного формата обучения со ссылками на онлайн курсы или на занятие в системе видеоконференцсвязи, онлайн-регистрация на учебные дисциплины;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управления исследованиями: база исследовательских проектов, публикаций, научных разработок, ученых и результаты исследований.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ОВПО обеспечивает актуализированную передачу данных онлайн-обучения в информационную систему уполномоченного органа в сфере науки и высшего образования.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ОВПО обеспечивает размещение персональных данных обучающихся на серверах, размещенных на территории Республики Казахстан, которые администрируются, обслуживаются и поддерживаются отечественными провайдерами и/или IT- специалистами ОВПО.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ОВПО обеспечивает: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вовлечение обучающихся в научно-исследовательскую деятельность и социально-культурную жизни ОВПО;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цифрового контента в соответствии с рабочими учебными планами на образовательном портале ОВПО и с актом готовности ОВПО не менее чем за 5 рабочих дней до начала академического периода;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цифрового контента, отвечающего следующим требованиям: полноты, разнообразия, наличия педагогического дизайна, мультимедийности;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освоение не менее 10 % от общего объема кредитов образовательной программы с применением МООК на официальной платформе ОВПО и (или) подписки на международных образовательных платформах (Coursera (Курсэра), EdX (Эдикс), FutureLearn (ФьючелҰн), Udacity (Юдасити);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другими ОВПО по организации онлайн-обучения.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преподаванию в форме онлайн-обучения допускается профессорско-преподавательский состав, прошедший курсы повышения квалификации в области IT-компетенции, методики и технологии онлайн-обучения за последние 3 года общим объемом не менее 72 часа.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Проведение профессиональной практики, исследовательской и экспериментальной работ, научных стажировок в базах практики, научных организациях и (или) организациях соответствующих отраслей или сфер деятельности производится в очной форме. При этом, проведение в форме онлайн допускается в зависимости от специфики образовательной программы.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Мониторинг посещаемости занятий и успеваемости обучающихся осуществляется ОВПО путем формирования аналитических отчетов по контингенту обучающихся, курсов, единицам контента, статистике обращений к конкретным курсам либо его контенту, логам входа в платформу, динамике активности в курсах, распределения оценок, статистике посещаемости.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Мониторинг и анализ эффективности образовательного процесса производится ОВПО путем отслеживания цифрового следа обучающегося и преподавателя.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онлайн обучении осуществляется обязательная проверка всех видов письменных работ на предмет заимствования с соблюдением принципов академической честности.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Форма проведения промежуточной и итоговой аттестации определяется ОВПО самостоятельно. При проведении промежуточной и итоговой аттестации в онлайн форме применяется онлайн прокторинг.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ОВПО проводит текущий контроль успеваемости, промежуточной и итоговой аттестации обучающихся в соответствии с Типовыми правилами деятельности организаций высшего и (или)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 и видов" (зарегистрирован в Реестре государственной регистрации нормативных правовых актов под № 17657) (далее Типовые правила деятельности ОВПО).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ОВПО разрабатывает и публикует регламент встреч административно-управленческого, преподавательского, учебно-вспомогательного и обслуживающего персонала с обучающимися, кураторами/эдвайзерами групп, потоками, проведения кураторских часов, заседаний студенческих клубов по вопросам образовательного процесса через образовательный портал.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ОВПО проводит анкетирование и (или) опрос среди обучающихся на предмет соответствия качества образовательного портала, образовательных программ и (или) дисциплин/модулей, цифрового контента и профессорско-преподавательского состава, привлеченного к онлайн-обучению.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Перевод и восстановление обучающихся по формам онлайн-обучения и очного обучения осуществляется в соответствии с Типовыми правилами деятельности ОВПО. Перевод обучающихся с одной формы обучения на другую осуществляется в каникулярный период и на платной основе.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консультационного сопровождения лиц, поступающих на онлайн-обучение и обучающихся с момента приема до выпуска ОВПО обеспечивает: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административно-управленческого, преподавательского, учебно-вспомогательного и обслуживающего персонала, имеющего необходимые компетенции в онлайн обучении в рамках своего функционала;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доступных корпоративных каналов связи;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инструктивными материалами по организации онлайн обучения, опубликованных на официальном сайте ОВПО;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адаптационных недель для обучающихся с презентацией цифровых ресурсов ОВПО, а также процесса обучения.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Для технического сопровождения лиц, поступающих на онлайн-обучение и обучающихся с момента приема до выпуска ОВПО обеспечивает: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 бесперебойную работу цифровой инфраструктуры и цифровых платформ, мобильных приложений, задействованных в онлайн обучении;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программно-аппаратного комплекса, обеспечивающего студийное производство онлайн-курсов, электронных ресурсов, с лицензионным программным обеспечением, с выделенным помещением;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информационную безопасность цифровой инфраструктуры и цифровых платформ, задействованных в онлайн обучении.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методического сопровождение лиц, поступающих на онлайн-обучение и обучающихся с момента приема до выпуска ОВПО обеспечивает: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современных цифровых образовательных технологий, в том числе смешанного обучения, микро- и адаптивного обучения, виртуальной/дополненной реальности, геймификации, "Серьезные игры", Big Data (Биг Дата);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методических материалов по организации онлайн обучения;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размещение учебно-методических материалов по дисциплинам онлайн обучения на цифровых платформах ОВПО.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