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82bf" w14:textId="5bb8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Генерального Прокурора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30 сентября 2022 года № 195. Зарегистрирован в Министерстве юстиции Республики Казахстан 3 октября 2022 года № 29986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Генерального Прокурора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 января 2018 года № 2 "Об утверждении Инструкции о ведении уголовного судопроизводства в электронном формате" (зарегистрирован в Реестре государственной регистрации нормативных правовых актов за № 16268):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ведении уголовного судопроизводства в электронном формате,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Ведение электронного судопроизводства заключается в осуществлении досудебного расследования в электронном формате, в том числе путем ввода электронного документа либо вложения PDF-документа в ЕРДР на основании принятых должностным лицом процессуальных решений и действий, а также заполнения необходимых реквизитов электронных информационных учетных документов, подписываемых ЭЦП (далее – электронные формы).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заполнения необходимых реквизитов электронных форм определяется Правилами приема и регистрации заявления, сообщения или рапорта об уголовных правонарушениях, а также ведения Единого реестра досудебных расследований,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сентября 2014 года № 89 (зарегистрирован в Реестре государственной регистрации нормативных правовых актов за № 9744) (далее – Правила ЕРДР).";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Участник уголовного процесса с момента приобретения процессуального статуса с соблюдением требований статьи УПК РК вправе посредством публичного сектора получить доступ к имеющимся и иным сведениям в ЕРДР о принятых процессуальных решениях, материалам уголовного дела в отношении себя или о защищаемом им лице.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публичному сектору регламентирован Правилами ЕРДР.";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10 июля 2020 года № 85 "Об утверждении Правил ведения Единого реестра административных производств" (зарегистрирован в Реестре государственной регистрации нормативных правовых актов за № 20962):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копии настоящего приказа на официальном интернет-ресурсе Генеральной прокуратуры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 для сведения, а также территориальным органам Комитета для исполнения.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