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bc39" w14:textId="1fab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января 2012 года № 31 "Об утверждении Правил совершения нотариальных действий нотариусами"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сентября 2022 года № 788. Зарегистрирован в Министерстве юстиции Республики Казахстан 22 сентября 2022 года № 29755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31 "Об утверждении Правил совершения нотариальных действий нотариусами" (зарегистрирован в Реестре государственной регистрации нормативных правовых актов № 7447)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нотариальных действий нотариусами,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Все нотариальные действия регистрируются в электронном реестре ЕНИС.";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Регистрация нотариального действия в электронном реестре ЕНИС производится только после того, как удостоверительная надпись или выдаваемый документ подписаны нотариусом.";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Сведения о завещаниях, дубликаты и копии завещаний выдаются наследникам только после смерти завещателя при предъявлении свидетельства или уведомления о смерти. В случае смерти наследников, которые были указаны в завещании, дубликат завещания выдается их наследникам по представлению ими свидетельства или уведомления о смерти завещателя и умершего наследника, после которого они наследуют, а также документов, являющиеся основанием для принятия наследства.";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При отказе, приостановлении или отложении в совершении нотариального действия нотариус выносит постановление об отказе, приостановлении или отложении в совершении нотариального действия (далее – постановление).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постановлении указываются: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вынесения постановления;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нотариуса, номер и дата выдачи лицензии;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 и отчество (при его наличии) лица, обратившегося за совершением нотариального действия, место его жительства (или наименование и местонахождение юридического лица), дата обращения;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нотариального действия, по которому выносится постановление;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мотивы, по которым отказано либо приостановлено или отложено совершение нотариального действия (со ссылкой на законодательство);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 сроки обжалования отказа, приостановления или отложения.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составляется в двух экземплярах, заверяется подписью нотариуса с проставлением его печати и регистрируется в журнале регистрации исходящих документов в ЕНИС. Один экземпляр вручается или направляется лицу, которому отказано либо лицу в отношении которого приостановлено, либо отложено совершение нотариального действия. Второй экземпляр постановления с подписью лица, которому вручено постановление, или с отметкой о направлении по почте лицу, которому отказано или в отношении которого приостановлено, либо отложено совершение нотариального действия, оставляется в делах нотариуса.";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Соглашение о расторжении договора об отчуждении недвижимого имущества нотариус регистрирует в электронном реестре ЕНИС и в случае хранения у него правоустанавливающего документа на имущество возвращает собственнику этого имущества, копия экземпляра соглашения, а также копия правоустанавливающего документа приобщается к договору.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договора стороны возвращают нотариусу все экземпляры договора, при этом нотариус совершает надпись о расторжении на всех экземплярах договора с указанием реестрового номера и даты удостоверения соглашения о расторжении, а также запись в электронном реестре ЕНИС.";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Если в договоре дарения обусловлено право дарителя отменить дарение в случае, если он переживет одаряемого, нотариус по письменному заявлению дарителя, проверяет факт регистрации смерти одаряемого через ЕНИС в информационной системе "регистрационный пункт ЗАГС", а также получает сведения о зарегистрированных правах (обременениях) на недвижимое имущество и его технических характеристиках в государственной базе данных "Регистр недвижимости".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дарителя об отмене договора дарения составляется в двух экземплярах, подлинность подписи которого нотариально удостоверяется.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заявления и копию свидетельства или уведомления о смерти одаряемого приобщаются к экземпляру договора дарения, хранящемуся в делах нотариуса. Нотариусом дарителю выдается извещение в регистрирующий орган об отмене договора дарения, к которому приобщается второй экземпляр заявления дарителя об отмене договора дарения.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экземплярах договора дарения, а также в электронном реестре ЕНИС нотариус делает отметку об отмене дарения, с проставлением даты, подписи.";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По желанию завещателя нотариусом удостоверяется секретное завещание в единственном экземпляре, без ознакомления нотариуса с его содержанием.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Секретное завещание, под страхом его недействительности, должно быть собственноручно написано и подписано завещателем, в присутствии двух свидетелей и нотариуса, заклеено в конверт, подписанный свидетелями, запечатано в присутствии свидетелей нотариусом в другой конверт, на котором нотариус учиняет удостоверительную надпись. Конверт с секретным завещанием по желанию завещателя хранится либо у нотариуса, удостоверившего завещание, либо у завещателя, либо у исполнителя (душеприказчика) завещания.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удостоверении секретного завещания нотариус разъясняет завещателю требования, предъявляемые к форме завещания,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1050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выдает завещателю свидетельство о принятии на хранение секретного завещания. Если секретное завещание передается на хранение завещателю, либо исполнителю (душеприказчику) завещания, нотариус выдает свидетельство о передаче на хранение, а также об этом делается отметка в реестре учета завещаний.";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"96. Сведения об удостоверенных завещаниях нотариусом заносятся в реестр учета завещаний.";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Нотариус делает отметку в электронном реестре ЕНИС об отмене, изменении завещания.";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"100-1. Вскрытие конверта и оглашение текста секретного завещания осуществляет нотариус, у которого удостоверено либо хранится секретное завещание только после смерти завещателя. Факт смерти завещателя подтверждается свидетельством или уведомлением о смерти завещателя.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предоставившее свидетельство или уведомление о смерти завещателя, а также конверт с секретным завещанием, в случае хранения его у завещателя или у исполнителя (душеприказчика) завещания, подает нотариусу, у которого удостоверено секретное завещание заявление о вскрытии конверта и оглашении текста секретного завещания, которое регистрируется нотариусом в день поступления в журнале регистрации входящих документов в ЕНИС.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также указываются сведения об известных наследниках по закону.";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"100-2. Нотариус, у которого удостоверено либо хранится секретное завещание, назначает дату, место и время вскрытия и оглашения содержания завещания. Нотариус вскрывает конверты и оглашает текст завещания не позднее чем через десять дней со дня представления свидетельства или уведомления о смерти завещателя.";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100-8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"100-8. Подлинник секретного завещания, обнаруженный во вскрытом конверте, подлинник составленного нотариусом протокола вместе со вскрытыми конвертами, а также копия свидетельства или уведомления о смерти завещателя остаются на хранении в архиве нотариуса.";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"110. Нотариус делает отметку в электронном реестре ЕНИС об отмене выданной доверенности, либо отказе от нее.";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"125. Принятые в письменной форме заявления об отказе от наследства либо о выдаче свидетельства о праве на наследство (о принятии наследства) регистрируются в реестре наследственных дел ЕНИС, в соответствии с требованиями Правил ведения реестров единой нотариальной информационной системы,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апреля 2021 года № 356 (зарегистрированный в Реестре государственной регистрации нормативных правовых актов за № 22701) (далее - Правила по ведению реестров).";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"138. При выдаче свидетельства о праве на наследство нотариус запрашивает из других государственных нотариальных контор, у нотариусов или территориальной нотариальной палаты по месту открытия наследства информационную справку об отсутствии/наличии наследственного дела и завещания.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заявления о принятии либо отказе от наследства несколькими нотариусами, свидетельство о праве на наследство выдается нотариусом, у которого согласно реестру наследственных дел открыто наследственное дело раньше.";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"145. На основании заявлений об отказе от наследства или о принятии наследства либо о выдаче свидетельства о праве на наследство заводится наследственное дело и присваивается порядковый номер. Все последующие заявления от других наследников, в том числе дополнительные, также регистрируются в реестре наследственных дел, по форме, предусмотренной Правилами по ведению реестров.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заявлениях указывается дата их поступления с сохранением номера наследственного дела, присвоенного первому поступившему заявлению.";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"155.При выдаче свидетельства о праве собственности на долю в общем имуществе супругов пережившему супругу нотариус помимо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истребует свидетельство или уведомление о смерти супруга.";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"Верность копии завещания свидетельствуется при предъявлении свидетельства или уведомления о смерти завещателя.";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"177. Правила свидетельствования копии с копии документа аналогичны правилам свидетельствования копии документа. В электронном реестре ЕНИС указывается содержание, реквизиты документа, сведения об органе, первоначально засвидетельствовавший копию документа.";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"220. Для взыскания денежных сумм или истребования иного движимого имущества от должника взыскатель представляет нотариусу заявление о совершении исполнительной надписи (далее-заявление), которое содержит индивидуальный идентификационный номер и места жительства, номера телефонов и адреса электронной почты (при их наличии).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Взыскатель вправе представить заявление нотариусу в электронном виде, подписанное ЭЦП.";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"221. Исполнительная надпись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92-1 Закона совершается по месту регистрации либо месту жительства должника (физического лица), если иной адрес не указан в договоре, в случае, если должником является юридическое лицо, то по месту его регистрации либо месту нахождения его постоянно действующего органа.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договоре указан иной адрес, отличный от места регистрации и места жительства должника (физического лица), то исполнительная надпись может быть совершена нотариусом согласно территории его деятельности в соответствии с указанным в договоре адресом должника.";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"222. На основании представленных документов нотариус проверяет бесспорность задолженности должника перед взыскателем, размер задолженности, истечение срока по заявленному требованию.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по модулю ЕНИС "Проверка исполнительной надписи" проверяет сведения относительно совершения исполнительной надписи по данному обязательству.";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"223. Исполнительная надпись совершается при предоставлении следующих документов: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взыскания задолженности по обязательству, основанному на нотариально удостоверенной сделке представляются: подлинный экземпляр нотариально удостоверенного договора (соглашения) либо его дубликат (за исключением договоров займа денег);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взыскания задолженности по обязательству, основанному на письменной сделке, срок исполнения которой наступил и неисполнение обязательства признается должником, в том числе в ответе на претензию, направленную взыскателю в порядке досудебного урегулирования спора представляются: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подлинные договоры (купли-продажи, поставки, подряда, перевозки, возмездного оказания услуг, хранения и др.);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возникновение обязанности должника по уплате задолженности по договорам (товаросопроводительные документы (товаро-транспортная накладная, товарная накладная, грузовая накладная, коносамент или иной документ), документ о передаче имущества (товара), подписанный обеими сторонами (акт приема-передачи, акт о передаче имущества (товара), акт о приемке имущества (товара) по количеству и качеству и другие), документ, удостоверяющий приемку выполненных работ (оказанных услуг), подписанный обеими сторонами (акт приемки выполненных работ (оказанных услуг) и другие), заказ-наряд, счет-фактура и другие);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письменное признание должником суммы задолженности (акт сверки расчетов, подписанный взыскателем и должником и скрепленный печатями (при их наличии), ответ на претензию, в котором должник признает обязательство по уплате денежных средств, акцептованное платежное требование или иной документ, оформленный в соответствии с требованиями законодательства и подписанный уполномоченным лицом);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взыскания задолженности по обязательству, основанному на протесте векселя в неплатеже, неакцепте и недатировании акцепта, совершенном нотариусом представляются: подлинный вексель и совершенный нотариусом протест векселя в неплатеже, неакцепте и недатировании акцепта;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истребовании предмета лизинга в соответствии с договором лизинга или законами Республики Казахстан представляются: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лизинга;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предупреждение о возможном истребовании предмета лизинга, направленное лизингополучателю не менее чем за один месяц до подачи заявления;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фактическую уплату лизинговых платежей лизингополучателем.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Лизингодатель согласно статье 24 Закона Республики Казахстан "О финансовом лизинге" имеет право бесспорного истребования предмета лизинга в следующих случаях: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использование предмета лизинга лизингополучателем не соответствует условиям договора лизинга или назначению предмета лизинга;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лизингополучатель ограничивает доступ лизингодателя к предмету лизинга;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лизингополучатель два и более раза подряд в сроки, предусмотренные договором, не вносит лизинговый платеж по договору лизинга в установленном объеме.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взыскания предмета залога по истечении срока возврата кредита, предъявленного ломбардом к должнику-залогодателю представляется залоговый билет;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взыскания задолженности по обязательству о взыскании задолженности с собственников квартир, нежилых помещений, уклоняющихся от участия в обязательных расходах на содержание общего имущества объекта кондоминиума,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за исключением требований о взыскании дополнительных расходов, представляются: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заверенная взыскателем копия договора на обслуживание;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об установлении тарифов (протокол, выписка из решения общего собрания собственников квартир, нежилых помещений);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расчете суммы задолженности (заверенная взыскателем копия лицевого счета с расчетом суммы задолженности или заверенная взыскателем выписка из лицевого счета) по плате за услуги.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содержит сведения о сроках уплаты задолженности, о дате возникновения обязанности по внесению платы, о сумме задолженности;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взыскания задолженности по обязательству о взыскании задолженности на основании публичных договоров за фактически потребленные услуги (электро-, газо-, тепло-, водоснабжение и другие), а также иных договоров за услуги согласно установленным тарифам, срок оплаты по которым наступил, представляются: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индивидуального договора, заверенная взыскателем либо публичный договор, размещенный на официальном сайте взыскателя (для ознакомления с его содержанием);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расчете суммы задолженности по плате за услуги (заверенная взыскателем копия лицевого счета с расчетом суммы задолженности или заверенная взыскателем выписка из лицевого счета).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содержит сведения о сроках уплаты задолженности, о дате возникновения обязанности по внесению платы, о сумме задолженности.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взыскания задолженности по обязательству о взыскании арендных платежей ввиду их неуплаты в сроки, установленные договором аренды, представляются: договор аренды, претензия о погашении задолженности.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взыскания начисленных, но не выплаченных работнику заработной платы и иных платежей представляются: копия трудового договора или трудовой книжки; справка работодателя, подписанная первым руководителем, бухгалтером (при наличии) и заверенная печатью организации (при наличии) о размере начисленной заработной платы, доказательство невыплаты начисленной зарплаты (копии платежной ведомости, расчетного листка С 1, справка о задержке или др.).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взыскания задолженности по уплате пенсионных взносов, обязательных профессиональных пенсионных взносов в единый накопительный пенсионный фонд представляются: справка-подтверждение Государственной корпорации о наличии у работника открытого в ЕНПФ пенсионного счета; справка работодателя, подписанная первым руководителем, бухгалтером (при наличии) и заверенная печатью (при наличии) о размере начисленной суммы пенсионных взносов и перечисленной суммы в ЕНПФ, с указанием суммы задолженности.";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взыскания задолженности об исполнении соглашений об урегулировании споров, заключенных в порядке партисипативной процедуры, представляется подписанное соглашение.".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"224. Для взыскания денежной суммы или истребования иного движимого имущества от должника, нотариус сканирует подлинный документ, подтверждающий обязательство должника и совершает исполнительную надпись в электронном виде. При этом, на подлинном документе, подтверждающем обязательство должника, проставляется отметка о совершении исполнительной надписи с указанием даты и номера, под которым исполнительная надпись зарегистрирована в электронном реестре ЕНИС. Отметка о совершении исполнительной надписи заверяется подписью нотариуса и скрепляется его печатью.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взыскателем документа, устанавливающего задолженность в электронном виде, подписанного электронной цифровой подписью, отметка о совершении надписи на таком документе нотариусом не делается.";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"225. По каждому долговому обязательству совершается одна исполнительная надпись, за исключением случаев, когда взыскание задолженности по данному долговому обязательству производится по частям.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 о взыскании задолженности по заработной плате и пенсионным накоплениям совершается отдельно.";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"Исполнительная надпись содержит: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 и инициалы нотариуса, совершающего исполнительную надпись;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взыскателя, его дату рождения, место жительства или место нахождения, индивидуальный идентификационный номер, реквизиты юридического лица, бизнес-идентификационный номер, номер телефона и адрес электронной почты (при их наличии);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должника, его дату и место рождения, место жительства или место нахождения, иной адрес должника, указанный в договоре, индивидуальный идентификационный номер (если он известен заявителю), реквизиты юридического лица, бизнес-идентификационный номер, номер телефона и адрес электронной почты (при их наличии);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обозначение срока, за который производится взыскание;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обозначение суммы, подлежащей взысканию, или предметов, подлежащих истребованию с указанием на идентификационные характеристики, а также суммы неустойки (пени), процентов;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обозначение суммы государственной пошлины или оплаты нотариальных действий частного нотариуса, уплаченной взыскателем, почтовые расходы, понесенные взыскателем при совершении исполнительной надписи;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(год, месяц, число) совершения исполнительной надписи;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под которым исполнительная надпись зарегистрирована в реестре;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 и оттиск печати нотариуса, совершившего исполнительную надпись;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срок и порядок подачи заявления об отмене исполнительной надписи.";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"227. Нотариус, после совершения исполнительной надписи не позднее следующего рабочего дня, вручает или направляет копию должнику по адресу электронной почты или по последнему известному месту жительства (нахождения) или регистрации должника с использованием средств связи, обеспечивающих фиксирование доставки уведомлением о вручении.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исполнительная надпись совершается нотариусом по иному адресу должника, указанному в договоре, то ее копия направляется должнику как по указанному адресу, так и по последнему известному его месту жительства (нахождения) или регистрации.";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"228. По истечении десяти рабочих дней со дня вручения копии исполнительной надписи, согласно почтовому уведомлению либо фиксации доставки при использовании иных средств связи и при отсутствии со стороны должника письменного заявления о возражениях на предъявленные требования, нотариус выдает исполнительную надпись взыскателю для предъявления ее к исполнению судебному исполнителю, по месту жительства или местонахождению должника либо по его заявлению направляет ее для исполнения в соответствующий орган юстиции либо направляет в электронном виде исполнительную надпись, удостоверенную электронной цифровой подписью, посредством ЕНИС в государственную автоматизированную информационную систему "Органов исполнительного производства" судебному исполнителю, выбранному взыскателем, либо в региональную палату, с вложением сканированного заявления взыскателя о передаче исполнительной надписи на исполнение.";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"229. Если от должника в течение десяти рабочих дней поступило письменное возражение на предъявленное ему требование, нотариус выносит постановление об отмене исполнительной надписи не позднее трех рабочих дней со дня получения возражения против заявленного требования.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отмене исполнительной надписи по возражению должника отказывается, то нотариус в течении вышеуказанного срока сообщает должнику об этом письменно с указанием оснований причин отказа в отмене исполнительной надписи.";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"232. Копия постановления об отмене исполнительной надписи направляется взыскателю и должнику не позднее следующего рабочего дня после его вынесения.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делает отметку в реестре нотариальных действий и в электронном реестре ЕНИС об отмене совершенной исполнительной надписи по возражению должника либо в судебном порядке.";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