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b4bc" w14:textId="4a0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15 сентября 2022 года № 393. Зарегистрирован в Министерстве юстиции Республики Казахстан 20 сентября 2022 года № 29706. Утратил силу приказом и.о. Министра культуры и информации Республики Казахстан от 18 апреля 2025 года № 176-НҚ.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 (зарегистрирован в Реестре государственной регистрации нормативных правовых актов за № 22682)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интернет-портал открытых бюджетов – объект информатизации,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контроля, а также публичное обсуждение проектов бюджетных программ и отчетов о реализации бюджетных программ (далее – Портал);".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