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a028" w14:textId="9b2a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552 "Об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сентября 2022 года № 322/НҚ. Зарегистрирован в Министерстве юстиции Республики Казахстан 19 сентября 2022 года № 29664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552 "Об утверждении Правил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обязанностей" (зарегистрирован в Реестре государственной регистрации нормативных правовых актов под № 11805)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 (далее – Правила), разработаны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космической деятельности" и определяют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Расследование обстоятельств гибели (смерти) кандидата в космонавты, космонавта, а также получения ими травмы, увечья, заболевания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"копию свидетельства о смерти или уведомление о смерти;";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Выплата единовременной компенсации получателю осуществляется уполномоченным органом за счет бюджетных средств,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порядке, путем перечисления на лицевой счет получателя в банке второго уровня в пределах Республики Казахстан в течение трех месяцев с момента представления заявителем соответствующих документов.".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