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ab00" w14:textId="15fa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сентября 2022 года № 64. Зарегистрировано в Министерстве юстиции Республики Казахстан 15 сентября 2022 года № 29610.</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по делам архивов и</w:t>
      </w:r>
    </w:p>
    <w:p>
      <w:pPr>
        <w:spacing w:after="0"/>
        <w:ind w:left="0"/>
        <w:jc w:val="both"/>
      </w:pPr>
      <w:r>
        <w:rPr>
          <w:rFonts w:ascii="Times New Roman"/>
          <w:b w:val="false"/>
          <w:i w:val="false"/>
          <w:color w:val="000000"/>
          <w:sz w:val="28"/>
        </w:rPr>
        <w:t>управления документацией</w:t>
      </w:r>
    </w:p>
    <w:p>
      <w:pPr>
        <w:spacing w:after="0"/>
        <w:ind w:left="0"/>
        <w:jc w:val="both"/>
      </w:pPr>
      <w:r>
        <w:rPr>
          <w:rFonts w:ascii="Times New Roman"/>
          <w:b w:val="false"/>
          <w:i w:val="false"/>
          <w:color w:val="000000"/>
          <w:sz w:val="28"/>
        </w:rPr>
        <w:t>Министерства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сентября 2022 года № 64</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в которые вносятся изменения и дополнение</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ликвидации страховой (перестраховочной) организации, принудительного прекращения деятельности филиала страховой (перестраховочной) организации-нерезидента Республики Казахстан и требований к работе ликвидационных комиссий принудительно ликвидируемой страховой (перестраховочной) организации, принудительно прекращающего деятельность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под № 4257) следующие изменения:</w:t>
      </w:r>
    </w:p>
    <w:bookmarkEnd w:id="11"/>
    <w:bookmarkStart w:name="z18" w:id="12"/>
    <w:p>
      <w:pPr>
        <w:spacing w:after="0"/>
        <w:ind w:left="0"/>
        <w:jc w:val="both"/>
      </w:pPr>
      <w:r>
        <w:rPr>
          <w:rFonts w:ascii="Times New Roman"/>
          <w:b w:val="false"/>
          <w:i w:val="false"/>
          <w:color w:val="000000"/>
          <w:sz w:val="28"/>
        </w:rPr>
        <w:t>
      заголовок изложить в следующей редакции:</w:t>
      </w:r>
    </w:p>
    <w:bookmarkEnd w:id="12"/>
    <w:bookmarkStart w:name="z19" w:id="13"/>
    <w:p>
      <w:pPr>
        <w:spacing w:after="0"/>
        <w:ind w:left="0"/>
        <w:jc w:val="both"/>
      </w:pPr>
      <w:r>
        <w:rPr>
          <w:rFonts w:ascii="Times New Roman"/>
          <w:b w:val="false"/>
          <w:i w:val="false"/>
          <w:color w:val="000000"/>
          <w:sz w:val="28"/>
        </w:rPr>
        <w:t>
      "Об утверждении Правил ликвидации и требования к работе ликвидационной комиссии принудительно ликвидируемой страховой (перестраховочной) организации";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 Утвердить прилагаемые Правила ликвидации и требования к работе ликвидационной комиссии принудительно ликвидируемой страховой (перестраховочной) организации.";</w:t>
      </w:r>
    </w:p>
    <w:bookmarkEnd w:id="14"/>
    <w:bookmarkStart w:name="z22" w:id="15"/>
    <w:p>
      <w:pPr>
        <w:spacing w:after="0"/>
        <w:ind w:left="0"/>
        <w:jc w:val="both"/>
      </w:pPr>
      <w:r>
        <w:rPr>
          <w:rFonts w:ascii="Times New Roman"/>
          <w:b w:val="false"/>
          <w:i w:val="false"/>
          <w:color w:val="000000"/>
          <w:sz w:val="28"/>
        </w:rPr>
        <w:t>
      в Правилах ликвидации страховой (перестраховочной) организации, принудительного прекращения деятельности филиала страховой (перестраховочной) организации-нерезидента Республики Казахстан и требованиях к работе ликвидационных комиссий принудительно ликвидируемой страховой (перестраховочной) организации, принудительно прекращающего деятельность филиала страховой (перестраховочной) организации-нерезидента Республики Казахстан, утвержденных указанным постановлением:</w:t>
      </w:r>
    </w:p>
    <w:bookmarkEnd w:id="15"/>
    <w:bookmarkStart w:name="z23" w:id="16"/>
    <w:p>
      <w:pPr>
        <w:spacing w:after="0"/>
        <w:ind w:left="0"/>
        <w:jc w:val="both"/>
      </w:pPr>
      <w:r>
        <w:rPr>
          <w:rFonts w:ascii="Times New Roman"/>
          <w:b w:val="false"/>
          <w:i w:val="false"/>
          <w:color w:val="000000"/>
          <w:sz w:val="28"/>
        </w:rPr>
        <w:t>
      заголовок изложить в следующей редакции:</w:t>
      </w:r>
    </w:p>
    <w:bookmarkEnd w:id="16"/>
    <w:bookmarkStart w:name="z24" w:id="17"/>
    <w:p>
      <w:pPr>
        <w:spacing w:after="0"/>
        <w:ind w:left="0"/>
        <w:jc w:val="both"/>
      </w:pPr>
      <w:r>
        <w:rPr>
          <w:rFonts w:ascii="Times New Roman"/>
          <w:b w:val="false"/>
          <w:i w:val="false"/>
          <w:color w:val="000000"/>
          <w:sz w:val="28"/>
        </w:rPr>
        <w:t>
      "Правила ликвидации и требования к работе ликвидационной комиссии принудительно ликвидируемой страховой (перестраховочной) организации";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"1. Настоящие Правила ликвидации и требования к работе ликвидационной комиссии принудительно ликвидируемой страховой (перестраховочной) организации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2. В целях применения Правил используются следующие понятия:</w:t>
      </w:r>
    </w:p>
    <w:bookmarkEnd w:id="19"/>
    <w:bookmarkStart w:name="z28" w:id="20"/>
    <w:p>
      <w:pPr>
        <w:spacing w:after="0"/>
        <w:ind w:left="0"/>
        <w:jc w:val="both"/>
      </w:pPr>
      <w:r>
        <w:rPr>
          <w:rFonts w:ascii="Times New Roman"/>
          <w:b w:val="false"/>
          <w:i w:val="false"/>
          <w:color w:val="000000"/>
          <w:sz w:val="28"/>
        </w:rPr>
        <w:t>
      1) минимальная цена - цена, ниже которой лот не продается;</w:t>
      </w:r>
    </w:p>
    <w:bookmarkEnd w:id="20"/>
    <w:bookmarkStart w:name="z29" w:id="21"/>
    <w:p>
      <w:pPr>
        <w:spacing w:after="0"/>
        <w:ind w:left="0"/>
        <w:jc w:val="both"/>
      </w:pPr>
      <w:r>
        <w:rPr>
          <w:rFonts w:ascii="Times New Roman"/>
          <w:b w:val="false"/>
          <w:i w:val="false"/>
          <w:color w:val="000000"/>
          <w:sz w:val="28"/>
        </w:rPr>
        <w:t>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Законом Республики Казахстан "Об оценочной деятельности в Республике Казахстан" (далее - Закон об оценочной деятельности);</w:t>
      </w:r>
    </w:p>
    <w:bookmarkEnd w:id="21"/>
    <w:bookmarkStart w:name="z30" w:id="22"/>
    <w:p>
      <w:pPr>
        <w:spacing w:after="0"/>
        <w:ind w:left="0"/>
        <w:jc w:val="both"/>
      </w:pPr>
      <w:r>
        <w:rPr>
          <w:rFonts w:ascii="Times New Roman"/>
          <w:b w:val="false"/>
          <w:i w:val="false"/>
          <w:color w:val="000000"/>
          <w:sz w:val="28"/>
        </w:rPr>
        <w:t>
      3) непредвиденные расходы - незапланированные ликвидационной комиссией затраты на неотложные нужды, размер которых не превышает 100 (ста) месячных расчетных показателей;</w:t>
      </w:r>
    </w:p>
    <w:bookmarkEnd w:id="22"/>
    <w:bookmarkStart w:name="z31" w:id="23"/>
    <w:p>
      <w:pPr>
        <w:spacing w:after="0"/>
        <w:ind w:left="0"/>
        <w:jc w:val="both"/>
      </w:pPr>
      <w:r>
        <w:rPr>
          <w:rFonts w:ascii="Times New Roman"/>
          <w:b w:val="false"/>
          <w:i w:val="false"/>
          <w:color w:val="000000"/>
          <w:sz w:val="28"/>
        </w:rPr>
        <w:t>
      4) комитет кредиторов - орган, создаваемый из числа кредиторов ликвидируемой страховой (перестраховочной) организации в целях обеспечения интересов кредиторов и принятия решений с их участием;</w:t>
      </w:r>
    </w:p>
    <w:bookmarkEnd w:id="23"/>
    <w:bookmarkStart w:name="z32" w:id="24"/>
    <w:p>
      <w:pPr>
        <w:spacing w:after="0"/>
        <w:ind w:left="0"/>
        <w:jc w:val="both"/>
      </w:pPr>
      <w:r>
        <w:rPr>
          <w:rFonts w:ascii="Times New Roman"/>
          <w:b w:val="false"/>
          <w:i w:val="false"/>
          <w:color w:val="000000"/>
          <w:sz w:val="28"/>
        </w:rPr>
        <w:t xml:space="preserve">
      5)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24"/>
    <w:bookmarkStart w:name="z33" w:id="25"/>
    <w:p>
      <w:pPr>
        <w:spacing w:after="0"/>
        <w:ind w:left="0"/>
        <w:jc w:val="both"/>
      </w:pPr>
      <w:r>
        <w:rPr>
          <w:rFonts w:ascii="Times New Roman"/>
          <w:b w:val="false"/>
          <w:i w:val="false"/>
          <w:color w:val="000000"/>
          <w:sz w:val="28"/>
        </w:rPr>
        <w:t xml:space="preserve">
      6) реестр требований кредиторов - документ, утвержденный уполномоченным органом по регулированию, контролю и надзору финансового рынка и финансовых организаций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70 Закона о страховой деятельности, отражающий требования кредиторов, признанные ликвидационной комиссией,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Фонд) по осуществленным гарантийным выплатам, расходам, связанным с оплатой страхового портфеля принудительно ликвидируемой страховой (перестраховочной) организации, передаваемого другой страховой (перестраховочной) организации в порядке и на условиях,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страховой деятельности и Правилами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 в Реестре государственной регистрации нормативных правовых актов под № 17885;</w:t>
      </w:r>
    </w:p>
    <w:bookmarkEnd w:id="25"/>
    <w:bookmarkStart w:name="z34" w:id="26"/>
    <w:p>
      <w:pPr>
        <w:spacing w:after="0"/>
        <w:ind w:left="0"/>
        <w:jc w:val="both"/>
      </w:pPr>
      <w:r>
        <w:rPr>
          <w:rFonts w:ascii="Times New Roman"/>
          <w:b w:val="false"/>
          <w:i w:val="false"/>
          <w:color w:val="000000"/>
          <w:sz w:val="28"/>
        </w:rPr>
        <w:t>
      7) ценности - валютные ценности, банкноты и монеты Республики Казахстан, ценные бумаги и бланки строгой отчетности, драгоценные металлы, изделия из них, а также монеты, изготовленные из драгоценных металлов, вышедшие из обращения, и ценные предметы;</w:t>
      </w:r>
    </w:p>
    <w:bookmarkEnd w:id="26"/>
    <w:bookmarkStart w:name="z35" w:id="27"/>
    <w:p>
      <w:pPr>
        <w:spacing w:after="0"/>
        <w:ind w:left="0"/>
        <w:jc w:val="both"/>
      </w:pPr>
      <w:r>
        <w:rPr>
          <w:rFonts w:ascii="Times New Roman"/>
          <w:b w:val="false"/>
          <w:i w:val="false"/>
          <w:color w:val="000000"/>
          <w:sz w:val="28"/>
        </w:rPr>
        <w:t>
      8) лот - выставляемое на аукцион имущество, разделенное на неделимые для реализации единицы;</w:t>
      </w:r>
    </w:p>
    <w:bookmarkEnd w:id="27"/>
    <w:bookmarkStart w:name="z36" w:id="28"/>
    <w:p>
      <w:pPr>
        <w:spacing w:after="0"/>
        <w:ind w:left="0"/>
        <w:jc w:val="both"/>
      </w:pPr>
      <w:r>
        <w:rPr>
          <w:rFonts w:ascii="Times New Roman"/>
          <w:b w:val="false"/>
          <w:i w:val="false"/>
          <w:color w:val="000000"/>
          <w:sz w:val="28"/>
        </w:rPr>
        <w:t>
      9)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28"/>
    <w:bookmarkStart w:name="z37" w:id="29"/>
    <w:p>
      <w:pPr>
        <w:spacing w:after="0"/>
        <w:ind w:left="0"/>
        <w:jc w:val="both"/>
      </w:pPr>
      <w:r>
        <w:rPr>
          <w:rFonts w:ascii="Times New Roman"/>
          <w:b w:val="false"/>
          <w:i w:val="false"/>
          <w:color w:val="000000"/>
          <w:sz w:val="28"/>
        </w:rPr>
        <w:t>
      10) кредитор страховой (перестраховочной) организации - лицо, имеющее к ликвидируемой страховой (перестраховочной) организации имущественные требования, возникающие из гражданско-правовых и иных обязательств;</w:t>
      </w:r>
    </w:p>
    <w:bookmarkEnd w:id="29"/>
    <w:bookmarkStart w:name="z38" w:id="30"/>
    <w:p>
      <w:pPr>
        <w:spacing w:after="0"/>
        <w:ind w:left="0"/>
        <w:jc w:val="both"/>
      </w:pPr>
      <w:r>
        <w:rPr>
          <w:rFonts w:ascii="Times New Roman"/>
          <w:b w:val="false"/>
          <w:i w:val="false"/>
          <w:color w:val="000000"/>
          <w:sz w:val="28"/>
        </w:rPr>
        <w:t>
      11) цена реализации - окончательная цена лота, установленная в результате торгов, а в случае реализации имущества без проведения торгов - окончательная цена имущества, установленная комитетом кредиторов либо председателем ликвидационной комиссии в соответствии с Правилами;</w:t>
      </w:r>
    </w:p>
    <w:bookmarkEnd w:id="30"/>
    <w:bookmarkStart w:name="z39" w:id="31"/>
    <w:p>
      <w:pPr>
        <w:spacing w:after="0"/>
        <w:ind w:left="0"/>
        <w:jc w:val="both"/>
      </w:pPr>
      <w:r>
        <w:rPr>
          <w:rFonts w:ascii="Times New Roman"/>
          <w:b w:val="false"/>
          <w:i w:val="false"/>
          <w:color w:val="000000"/>
          <w:sz w:val="28"/>
        </w:rPr>
        <w:t>
      12) объект реализации - имущество ликвидируемой страховой (перестраховочной) организации, выставляемое на торги в качестве отдельной (самостоятельной) единицы или консолидированное из нескольких единиц в один лот, иное имущество;</w:t>
      </w:r>
    </w:p>
    <w:bookmarkEnd w:id="31"/>
    <w:bookmarkStart w:name="z40" w:id="32"/>
    <w:p>
      <w:pPr>
        <w:spacing w:after="0"/>
        <w:ind w:left="0"/>
        <w:jc w:val="both"/>
      </w:pPr>
      <w:r>
        <w:rPr>
          <w:rFonts w:ascii="Times New Roman"/>
          <w:b w:val="false"/>
          <w:i w:val="false"/>
          <w:color w:val="000000"/>
          <w:sz w:val="28"/>
        </w:rPr>
        <w:t>
      13) продавец - ликвидационная комиссия ликвидируемой страховой (перестраховочной) организации;</w:t>
      </w:r>
    </w:p>
    <w:bookmarkEnd w:id="32"/>
    <w:bookmarkStart w:name="z41" w:id="33"/>
    <w:p>
      <w:pPr>
        <w:spacing w:after="0"/>
        <w:ind w:left="0"/>
        <w:jc w:val="both"/>
      </w:pPr>
      <w:r>
        <w:rPr>
          <w:rFonts w:ascii="Times New Roman"/>
          <w:b w:val="false"/>
          <w:i w:val="false"/>
          <w:color w:val="000000"/>
          <w:sz w:val="28"/>
        </w:rPr>
        <w:t>
      14) покупатель - победитель торгов, заключивший с продавцом договор купли-продажи;</w:t>
      </w:r>
    </w:p>
    <w:bookmarkEnd w:id="33"/>
    <w:bookmarkStart w:name="z42" w:id="34"/>
    <w:p>
      <w:pPr>
        <w:spacing w:after="0"/>
        <w:ind w:left="0"/>
        <w:jc w:val="both"/>
      </w:pPr>
      <w:r>
        <w:rPr>
          <w:rFonts w:ascii="Times New Roman"/>
          <w:b w:val="false"/>
          <w:i w:val="false"/>
          <w:color w:val="000000"/>
          <w:sz w:val="28"/>
        </w:rPr>
        <w:t>
      15) победитель торгов - участник, предложивший наиболее высокую цену за лот на торгах;</w:t>
      </w:r>
    </w:p>
    <w:bookmarkEnd w:id="34"/>
    <w:bookmarkStart w:name="z43" w:id="35"/>
    <w:p>
      <w:pPr>
        <w:spacing w:after="0"/>
        <w:ind w:left="0"/>
        <w:jc w:val="both"/>
      </w:pPr>
      <w:r>
        <w:rPr>
          <w:rFonts w:ascii="Times New Roman"/>
          <w:b w:val="false"/>
          <w:i w:val="false"/>
          <w:color w:val="000000"/>
          <w:sz w:val="28"/>
        </w:rPr>
        <w:t>
      16)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участника;</w:t>
      </w:r>
    </w:p>
    <w:bookmarkEnd w:id="35"/>
    <w:bookmarkStart w:name="z44" w:id="36"/>
    <w:p>
      <w:pPr>
        <w:spacing w:after="0"/>
        <w:ind w:left="0"/>
        <w:jc w:val="both"/>
      </w:pPr>
      <w:r>
        <w:rPr>
          <w:rFonts w:ascii="Times New Roman"/>
          <w:b w:val="false"/>
          <w:i w:val="false"/>
          <w:color w:val="000000"/>
          <w:sz w:val="28"/>
        </w:rPr>
        <w:t>
      17) организатор торгов - ликвидационная комиссия ликвидируемой страховой (перестраховочной) организации или физическое либо юридическое лицо, заключившее с ликвидационной комиссией договор об оказании услуг по проведению торгов и незаинтересованное в результатах торгов;</w:t>
      </w:r>
    </w:p>
    <w:bookmarkEnd w:id="36"/>
    <w:bookmarkStart w:name="z45" w:id="37"/>
    <w:p>
      <w:pPr>
        <w:spacing w:after="0"/>
        <w:ind w:left="0"/>
        <w:jc w:val="both"/>
      </w:pPr>
      <w:r>
        <w:rPr>
          <w:rFonts w:ascii="Times New Roman"/>
          <w:b w:val="false"/>
          <w:i w:val="false"/>
          <w:color w:val="000000"/>
          <w:sz w:val="28"/>
        </w:rPr>
        <w:t>
      18)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37"/>
    <w:bookmarkStart w:name="z46" w:id="38"/>
    <w:p>
      <w:pPr>
        <w:spacing w:after="0"/>
        <w:ind w:left="0"/>
        <w:jc w:val="both"/>
      </w:pPr>
      <w:r>
        <w:rPr>
          <w:rFonts w:ascii="Times New Roman"/>
          <w:b w:val="false"/>
          <w:i w:val="false"/>
          <w:color w:val="000000"/>
          <w:sz w:val="28"/>
        </w:rPr>
        <w:t>
      19)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38"/>
    <w:bookmarkStart w:name="z47" w:id="39"/>
    <w:p>
      <w:pPr>
        <w:spacing w:after="0"/>
        <w:ind w:left="0"/>
        <w:jc w:val="both"/>
      </w:pPr>
      <w:r>
        <w:rPr>
          <w:rFonts w:ascii="Times New Roman"/>
          <w:b w:val="false"/>
          <w:i w:val="false"/>
          <w:color w:val="000000"/>
          <w:sz w:val="28"/>
        </w:rPr>
        <w:t>
      20) ликвидационная комиссия - орган, назначаемый (освобождаемый) уполномоченным органом в случае принятия судом решения о принудительной ликвидации страховой (перестраховочной) организации, осуществляющий под непосредственным руководством председателя ликвидационной комиссии полномочия по управлению имуществом и делами страховой (перестраховочной) организации в ходе процедуры ликвидации в целях завершения дел страховой (перестраховочной) организации и обеспечения расчетов с ее кредиторами;</w:t>
      </w:r>
    </w:p>
    <w:bookmarkEnd w:id="39"/>
    <w:bookmarkStart w:name="z48" w:id="40"/>
    <w:p>
      <w:pPr>
        <w:spacing w:after="0"/>
        <w:ind w:left="0"/>
        <w:jc w:val="both"/>
      </w:pPr>
      <w:r>
        <w:rPr>
          <w:rFonts w:ascii="Times New Roman"/>
          <w:b w:val="false"/>
          <w:i w:val="false"/>
          <w:color w:val="000000"/>
          <w:sz w:val="28"/>
        </w:rPr>
        <w:t>
      21) расходы ликвидационной комиссии - затраты, связанные с потреблением товаров, работ и услуг в процессе принудительной ликвидации страховой (перестраховочной) организации (далее - ликвидационные расходы);</w:t>
      </w:r>
    </w:p>
    <w:bookmarkEnd w:id="40"/>
    <w:bookmarkStart w:name="z49" w:id="41"/>
    <w:p>
      <w:pPr>
        <w:spacing w:after="0"/>
        <w:ind w:left="0"/>
        <w:jc w:val="both"/>
      </w:pPr>
      <w:r>
        <w:rPr>
          <w:rFonts w:ascii="Times New Roman"/>
          <w:b w:val="false"/>
          <w:i w:val="false"/>
          <w:color w:val="000000"/>
          <w:sz w:val="28"/>
        </w:rPr>
        <w:t>
      22) ликвидационная, конкурсная масса - активы ликвидируемой страховой (перестраховочной) организации, предназначенные для завершения дел страховой (перестраховочной) организации и обеспечения расчетов с ее кредиторами;</w:t>
      </w:r>
    </w:p>
    <w:bookmarkEnd w:id="41"/>
    <w:bookmarkStart w:name="z50" w:id="42"/>
    <w:p>
      <w:pPr>
        <w:spacing w:after="0"/>
        <w:ind w:left="0"/>
        <w:jc w:val="both"/>
      </w:pPr>
      <w:r>
        <w:rPr>
          <w:rFonts w:ascii="Times New Roman"/>
          <w:b w:val="false"/>
          <w:i w:val="false"/>
          <w:color w:val="000000"/>
          <w:sz w:val="28"/>
        </w:rPr>
        <w:t>
      23)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42"/>
    <w:bookmarkStart w:name="z51" w:id="43"/>
    <w:p>
      <w:pPr>
        <w:spacing w:after="0"/>
        <w:ind w:left="0"/>
        <w:jc w:val="both"/>
      </w:pPr>
      <w:r>
        <w:rPr>
          <w:rFonts w:ascii="Times New Roman"/>
          <w:b w:val="false"/>
          <w:i w:val="false"/>
          <w:color w:val="000000"/>
          <w:sz w:val="28"/>
        </w:rPr>
        <w:t>
      24) утвержденная смета ликвидационных расходов - смета на соответствующий период времени, утвержденная председателем ликвидационной комиссии по согласованию с уполномоченным органом или комитетом кредиторов;</w:t>
      </w:r>
    </w:p>
    <w:bookmarkEnd w:id="43"/>
    <w:bookmarkStart w:name="z52" w:id="44"/>
    <w:p>
      <w:pPr>
        <w:spacing w:after="0"/>
        <w:ind w:left="0"/>
        <w:jc w:val="both"/>
      </w:pPr>
      <w:r>
        <w:rPr>
          <w:rFonts w:ascii="Times New Roman"/>
          <w:b w:val="false"/>
          <w:i w:val="false"/>
          <w:color w:val="000000"/>
          <w:sz w:val="28"/>
        </w:rPr>
        <w:t>
      25)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(при отсутствии комитета кредиторов - председателем ликвидационной комиссии по согласованию с уполномоченным органом);</w:t>
      </w:r>
    </w:p>
    <w:bookmarkEnd w:id="44"/>
    <w:bookmarkStart w:name="z53" w:id="45"/>
    <w:p>
      <w:pPr>
        <w:spacing w:after="0"/>
        <w:ind w:left="0"/>
        <w:jc w:val="both"/>
      </w:pPr>
      <w:r>
        <w:rPr>
          <w:rFonts w:ascii="Times New Roman"/>
          <w:b w:val="false"/>
          <w:i w:val="false"/>
          <w:color w:val="000000"/>
          <w:sz w:val="28"/>
        </w:rPr>
        <w:t>
      26) ликвидационное производство - процедура прекращения деятельности страховой (перестраховочной) организации как юридического лица, осуществляемая в целях завершения дел страховой (перестраховочной) организации, и обеспечения расчетов с ее кредиторами;</w:t>
      </w:r>
    </w:p>
    <w:bookmarkEnd w:id="45"/>
    <w:bookmarkStart w:name="z54" w:id="46"/>
    <w:p>
      <w:pPr>
        <w:spacing w:after="0"/>
        <w:ind w:left="0"/>
        <w:jc w:val="both"/>
      </w:pPr>
      <w:r>
        <w:rPr>
          <w:rFonts w:ascii="Times New Roman"/>
          <w:b w:val="false"/>
          <w:i w:val="false"/>
          <w:color w:val="000000"/>
          <w:sz w:val="28"/>
        </w:rPr>
        <w:t>
      27) ликвидируемая страховая (перестраховочная) организация - страховая (перестраховочная) организация, находящаяся в процессе принудительной ликвидации в связи с вступившим в силу решением суда;</w:t>
      </w:r>
    </w:p>
    <w:bookmarkEnd w:id="46"/>
    <w:bookmarkStart w:name="z55" w:id="47"/>
    <w:p>
      <w:pPr>
        <w:spacing w:after="0"/>
        <w:ind w:left="0"/>
        <w:jc w:val="both"/>
      </w:pPr>
      <w:r>
        <w:rPr>
          <w:rFonts w:ascii="Times New Roman"/>
          <w:b w:val="false"/>
          <w:i w:val="false"/>
          <w:color w:val="000000"/>
          <w:sz w:val="28"/>
        </w:rPr>
        <w:t>
      28) имущество ликвидируемой страховой (перестраховочной) организации - совокупность имущественных благ и прав, имеющих стоимостную оценку и включенных в ликвидационную, конкурсную массу;</w:t>
      </w:r>
    </w:p>
    <w:bookmarkEnd w:id="47"/>
    <w:bookmarkStart w:name="z56" w:id="48"/>
    <w:p>
      <w:pPr>
        <w:spacing w:after="0"/>
        <w:ind w:left="0"/>
        <w:jc w:val="both"/>
      </w:pPr>
      <w:r>
        <w:rPr>
          <w:rFonts w:ascii="Times New Roman"/>
          <w:b w:val="false"/>
          <w:i w:val="false"/>
          <w:color w:val="000000"/>
          <w:sz w:val="28"/>
        </w:rPr>
        <w:t>
      29) временная администрация (временный администратор) - орган, назначаемый уполномоченным органом на период с даты лишения страховой (перестраховочной) организации лицензии до назначения уполномоченным органом ликвидационной комиссии для обеспечения сохранности имущества страховой (перестраховочной) организации и осуществления мероприятий по обеспечению управления страховой (перестраховочной) организацией;</w:t>
      </w:r>
    </w:p>
    <w:bookmarkEnd w:id="48"/>
    <w:bookmarkStart w:name="z57" w:id="49"/>
    <w:p>
      <w:pPr>
        <w:spacing w:after="0"/>
        <w:ind w:left="0"/>
        <w:jc w:val="both"/>
      </w:pPr>
      <w:r>
        <w:rPr>
          <w:rFonts w:ascii="Times New Roman"/>
          <w:b w:val="false"/>
          <w:i w:val="false"/>
          <w:color w:val="000000"/>
          <w:sz w:val="28"/>
        </w:rPr>
        <w:t>
      30)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49"/>
    <w:bookmarkStart w:name="z58" w:id="50"/>
    <w:p>
      <w:pPr>
        <w:spacing w:after="0"/>
        <w:ind w:left="0"/>
        <w:jc w:val="both"/>
      </w:pPr>
      <w:r>
        <w:rPr>
          <w:rFonts w:ascii="Times New Roman"/>
          <w:b w:val="false"/>
          <w:i w:val="false"/>
          <w:color w:val="000000"/>
          <w:sz w:val="28"/>
        </w:rPr>
        <w:t>
      3. В случае признания страховой (перестраховочной) организации банкротом ее ликвидация осуществляется в соответствии с Правилами и законодательством Республики Казахстан.";</w:t>
      </w:r>
    </w:p>
    <w:bookmarkEnd w:id="50"/>
    <w:bookmarkStart w:name="z59" w:id="51"/>
    <w:p>
      <w:pPr>
        <w:spacing w:after="0"/>
        <w:ind w:left="0"/>
        <w:jc w:val="both"/>
      </w:pPr>
      <w:r>
        <w:rPr>
          <w:rFonts w:ascii="Times New Roman"/>
          <w:b w:val="false"/>
          <w:i w:val="false"/>
          <w:color w:val="000000"/>
          <w:sz w:val="28"/>
        </w:rPr>
        <w:t>
      заголовок главы 2 изложить в следующей редакции:</w:t>
      </w:r>
    </w:p>
    <w:bookmarkEnd w:id="51"/>
    <w:bookmarkStart w:name="z60" w:id="52"/>
    <w:p>
      <w:pPr>
        <w:spacing w:after="0"/>
        <w:ind w:left="0"/>
        <w:jc w:val="both"/>
      </w:pPr>
      <w:r>
        <w:rPr>
          <w:rFonts w:ascii="Times New Roman"/>
          <w:b w:val="false"/>
          <w:i w:val="false"/>
          <w:color w:val="000000"/>
          <w:sz w:val="28"/>
        </w:rPr>
        <w:t>
      "Глава 2. Порядок проведения принудительной ликвидации страховой (перестраховочной) организации";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62" w:id="53"/>
    <w:p>
      <w:pPr>
        <w:spacing w:after="0"/>
        <w:ind w:left="0"/>
        <w:jc w:val="both"/>
      </w:pPr>
      <w:r>
        <w:rPr>
          <w:rFonts w:ascii="Times New Roman"/>
          <w:b w:val="false"/>
          <w:i w:val="false"/>
          <w:color w:val="000000"/>
          <w:sz w:val="28"/>
        </w:rPr>
        <w:t>
      "4. Началом ликвидационного производства страховой (перестраховочной) организации является дата вступления в законную силу решения суда о принудительной ликвидации страховой (перестраховочной) организации.</w:t>
      </w:r>
    </w:p>
    <w:bookmarkEnd w:id="53"/>
    <w:bookmarkStart w:name="z63" w:id="54"/>
    <w:p>
      <w:pPr>
        <w:spacing w:after="0"/>
        <w:ind w:left="0"/>
        <w:jc w:val="both"/>
      </w:pPr>
      <w:r>
        <w:rPr>
          <w:rFonts w:ascii="Times New Roman"/>
          <w:b w:val="false"/>
          <w:i w:val="false"/>
          <w:color w:val="000000"/>
          <w:sz w:val="28"/>
        </w:rPr>
        <w:t>
      5. С даты вступления в силу решения суда о принудительной ликвидации страховой (перестраховочной) организации:</w:t>
      </w:r>
    </w:p>
    <w:bookmarkEnd w:id="54"/>
    <w:bookmarkStart w:name="z64" w:id="55"/>
    <w:p>
      <w:pPr>
        <w:spacing w:after="0"/>
        <w:ind w:left="0"/>
        <w:jc w:val="both"/>
      </w:pPr>
      <w:r>
        <w:rPr>
          <w:rFonts w:ascii="Times New Roman"/>
          <w:b w:val="false"/>
          <w:i w:val="false"/>
          <w:color w:val="000000"/>
          <w:sz w:val="28"/>
        </w:rPr>
        <w:t xml:space="preserve">
      1) наступают последствия,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2 статьи 69 Закона о страховой деятельности;</w:t>
      </w:r>
    </w:p>
    <w:bookmarkEnd w:id="55"/>
    <w:bookmarkStart w:name="z65" w:id="56"/>
    <w:p>
      <w:pPr>
        <w:spacing w:after="0"/>
        <w:ind w:left="0"/>
        <w:jc w:val="both"/>
      </w:pPr>
      <w:r>
        <w:rPr>
          <w:rFonts w:ascii="Times New Roman"/>
          <w:b w:val="false"/>
          <w:i w:val="false"/>
          <w:color w:val="000000"/>
          <w:sz w:val="28"/>
        </w:rPr>
        <w:t xml:space="preserve">
      2) осуществляются мероприятия, предусмотренные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69 Закона о страховой деятельности;</w:t>
      </w:r>
    </w:p>
    <w:bookmarkEnd w:id="56"/>
    <w:bookmarkStart w:name="z66" w:id="57"/>
    <w:p>
      <w:pPr>
        <w:spacing w:after="0"/>
        <w:ind w:left="0"/>
        <w:jc w:val="both"/>
      </w:pPr>
      <w:r>
        <w:rPr>
          <w:rFonts w:ascii="Times New Roman"/>
          <w:b w:val="false"/>
          <w:i w:val="false"/>
          <w:color w:val="000000"/>
          <w:sz w:val="28"/>
        </w:rPr>
        <w:t>
      3) действия, осуществляемые от имени или за счет ликвидируемой страховой (перестраховочной) организации, имеют юридическую силу лишь в случае, если они совершены председателем ликвидационной комиссии страховой (перестраховочной) организации, либо лицом, которому председателем ликвидационной комиссии выдана оформленная в установленном законодательством Республики Казахстан порядке доверенность на совершение этих действий;</w:t>
      </w:r>
    </w:p>
    <w:bookmarkEnd w:id="57"/>
    <w:bookmarkStart w:name="z67" w:id="58"/>
    <w:p>
      <w:pPr>
        <w:spacing w:after="0"/>
        <w:ind w:left="0"/>
        <w:jc w:val="both"/>
      </w:pPr>
      <w:r>
        <w:rPr>
          <w:rFonts w:ascii="Times New Roman"/>
          <w:b w:val="false"/>
          <w:i w:val="false"/>
          <w:color w:val="000000"/>
          <w:sz w:val="28"/>
        </w:rPr>
        <w:t xml:space="preserve">
      4) сроки всех долговых обязательств ликвидируемой страховой (перестраховочной) организации считаются истекшими,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58"/>
    <w:bookmarkStart w:name="z68" w:id="59"/>
    <w:p>
      <w:pPr>
        <w:spacing w:after="0"/>
        <w:ind w:left="0"/>
        <w:jc w:val="both"/>
      </w:pPr>
      <w:r>
        <w:rPr>
          <w:rFonts w:ascii="Times New Roman"/>
          <w:b w:val="false"/>
          <w:i w:val="false"/>
          <w:color w:val="000000"/>
          <w:sz w:val="28"/>
        </w:rPr>
        <w:t>
      5) прекращается начисление неустойки и вознаграждения по всем видам кредиторской задолженности ликвидируемой страховой (перестраховочной) организации;</w:t>
      </w:r>
    </w:p>
    <w:bookmarkEnd w:id="59"/>
    <w:bookmarkStart w:name="z69" w:id="60"/>
    <w:p>
      <w:pPr>
        <w:spacing w:after="0"/>
        <w:ind w:left="0"/>
        <w:jc w:val="both"/>
      </w:pPr>
      <w:r>
        <w:rPr>
          <w:rFonts w:ascii="Times New Roman"/>
          <w:b w:val="false"/>
          <w:i w:val="false"/>
          <w:color w:val="000000"/>
          <w:sz w:val="28"/>
        </w:rPr>
        <w:t>
      6) снимаются все установленные законодательно ограничения на обращение взыскания на имущество ликвидируемой страховой (перестраховочной) организации;</w:t>
      </w:r>
    </w:p>
    <w:bookmarkEnd w:id="60"/>
    <w:bookmarkStart w:name="z70" w:id="61"/>
    <w:p>
      <w:pPr>
        <w:spacing w:after="0"/>
        <w:ind w:left="0"/>
        <w:jc w:val="both"/>
      </w:pPr>
      <w:r>
        <w:rPr>
          <w:rFonts w:ascii="Times New Roman"/>
          <w:b w:val="false"/>
          <w:i w:val="false"/>
          <w:color w:val="000000"/>
          <w:sz w:val="28"/>
        </w:rPr>
        <w:t>
      7) прекращаются споры с требованиями имущественного характера к ликвидируемой страховой (перестраховочной) организации, рассматриваемые в суде, если принятые по ним решения не вступили в силу;</w:t>
      </w:r>
    </w:p>
    <w:bookmarkEnd w:id="61"/>
    <w:bookmarkStart w:name="z71" w:id="62"/>
    <w:p>
      <w:pPr>
        <w:spacing w:after="0"/>
        <w:ind w:left="0"/>
        <w:jc w:val="both"/>
      </w:pPr>
      <w:r>
        <w:rPr>
          <w:rFonts w:ascii="Times New Roman"/>
          <w:b w:val="false"/>
          <w:i w:val="false"/>
          <w:color w:val="000000"/>
          <w:sz w:val="28"/>
        </w:rPr>
        <w:t xml:space="preserve">
      8) исполнительные документы судов, касающиеся имущественных требований к ликвидируемой страховой (перестраховочной) организации, передаются ликвидационной комиссии для исполнения в порядке очередности, установленной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5" w:id="63"/>
    <w:p>
      <w:pPr>
        <w:spacing w:after="0"/>
        <w:ind w:left="0"/>
        <w:jc w:val="both"/>
      </w:pPr>
      <w:r>
        <w:rPr>
          <w:rFonts w:ascii="Times New Roman"/>
          <w:b w:val="false"/>
          <w:i w:val="false"/>
          <w:color w:val="000000"/>
          <w:sz w:val="28"/>
        </w:rPr>
        <w:t>
      "8. С даты назначения ликвидационной комиссии к ней переходят полномочия по управлению имуществом и делами ликвидируемой страховой (перестраховочной) организации.</w:t>
      </w:r>
    </w:p>
    <w:bookmarkEnd w:id="63"/>
    <w:bookmarkStart w:name="z76" w:id="64"/>
    <w:p>
      <w:pPr>
        <w:spacing w:after="0"/>
        <w:ind w:left="0"/>
        <w:jc w:val="both"/>
      </w:pPr>
      <w:r>
        <w:rPr>
          <w:rFonts w:ascii="Times New Roman"/>
          <w:b w:val="false"/>
          <w:i w:val="false"/>
          <w:color w:val="000000"/>
          <w:sz w:val="28"/>
        </w:rPr>
        <w:t>
      Ликвидационная комиссия в срок не более одного месяца принимает по акту приема-передачи от руководства страховой (перестраховочной) организации либо временной администрации (временного администратора) документы и имущество страховой (перестраховочной) организации.</w:t>
      </w:r>
    </w:p>
    <w:bookmarkEnd w:id="64"/>
    <w:bookmarkStart w:name="z77" w:id="65"/>
    <w:p>
      <w:pPr>
        <w:spacing w:after="0"/>
        <w:ind w:left="0"/>
        <w:jc w:val="both"/>
      </w:pPr>
      <w:r>
        <w:rPr>
          <w:rFonts w:ascii="Times New Roman"/>
          <w:b w:val="false"/>
          <w:i w:val="false"/>
          <w:color w:val="000000"/>
          <w:sz w:val="28"/>
        </w:rPr>
        <w:t xml:space="preserve">
      Подлинники лицензий страховой (перестраховочной) организации на право осуществления страховой деятельности подлежат возврату в уполномоченный орган в порядке и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 разрешениях и уведомлениях".</w:t>
      </w:r>
    </w:p>
    <w:bookmarkEnd w:id="65"/>
    <w:bookmarkStart w:name="z78" w:id="66"/>
    <w:p>
      <w:pPr>
        <w:spacing w:after="0"/>
        <w:ind w:left="0"/>
        <w:jc w:val="both"/>
      </w:pPr>
      <w:r>
        <w:rPr>
          <w:rFonts w:ascii="Times New Roman"/>
          <w:b w:val="false"/>
          <w:i w:val="false"/>
          <w:color w:val="000000"/>
          <w:sz w:val="28"/>
        </w:rPr>
        <w:t>
      Ликвидационная комиссия принимает меры для завершения дел страховой (перестраховочной) организации, в том числе по обеспечению расчетов с кредиторами и акционерами страховой (перестраховочной) организации.";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80" w:id="67"/>
    <w:p>
      <w:pPr>
        <w:spacing w:after="0"/>
        <w:ind w:left="0"/>
        <w:jc w:val="both"/>
      </w:pPr>
      <w:r>
        <w:rPr>
          <w:rFonts w:ascii="Times New Roman"/>
          <w:b w:val="false"/>
          <w:i w:val="false"/>
          <w:color w:val="000000"/>
          <w:sz w:val="28"/>
        </w:rPr>
        <w:t>
      "16. Председатель ликвидационной комиссии осуществляет оперативное руководство ее деятельностью, контролирует работу подразделений и их руководителей.</w:t>
      </w:r>
    </w:p>
    <w:bookmarkEnd w:id="67"/>
    <w:bookmarkStart w:name="z81" w:id="68"/>
    <w:p>
      <w:pPr>
        <w:spacing w:after="0"/>
        <w:ind w:left="0"/>
        <w:jc w:val="both"/>
      </w:pPr>
      <w:r>
        <w:rPr>
          <w:rFonts w:ascii="Times New Roman"/>
          <w:b w:val="false"/>
          <w:i w:val="false"/>
          <w:color w:val="000000"/>
          <w:sz w:val="28"/>
        </w:rPr>
        <w:t>
      Председатель ликвидационной комиссии самостоятельно принимает решения по задачам ликвидационного производства страховой (перестраховочной) организации, за исключением решений о результатах рассмотрения заявления кредитора и задач, входящих в полномочия комитета кредиторов ликвидируемой страховой (перестраховочной) организации в соответствии с пунктами 107 и 107-1 Правил, а также подписывает договоры, доверенности, приказы, распоряжения и другие документы, связанные с решением вопросов, возникающих в процессе ликвидационного производства.";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"18. Ликвидационная комиссия проводит следующие мероприятия:</w:t>
      </w:r>
    </w:p>
    <w:bookmarkEnd w:id="69"/>
    <w:bookmarkStart w:name="z84" w:id="70"/>
    <w:p>
      <w:pPr>
        <w:spacing w:after="0"/>
        <w:ind w:left="0"/>
        <w:jc w:val="both"/>
      </w:pPr>
      <w:r>
        <w:rPr>
          <w:rFonts w:ascii="Times New Roman"/>
          <w:b w:val="false"/>
          <w:i w:val="false"/>
          <w:color w:val="000000"/>
          <w:sz w:val="28"/>
        </w:rPr>
        <w:t>
      1) в течение 10 (десяти) рабочих дней с даты ее назначения публикует информацию о принудительной ликвидации страховой (перестраховочной) организации в официальных печатных изданиях Министерства юстиции Республики Казахстан на казахском и русском языках с обязательным указанием порядка, сроков предъявления заявлений и адреса, при наличии филиальной сети - адреса филиалов, по которым (адресам) кредиторы предъявляют свои требования;</w:t>
      </w:r>
    </w:p>
    <w:bookmarkEnd w:id="70"/>
    <w:bookmarkStart w:name="z85" w:id="71"/>
    <w:p>
      <w:pPr>
        <w:spacing w:after="0"/>
        <w:ind w:left="0"/>
        <w:jc w:val="both"/>
      </w:pPr>
      <w:r>
        <w:rPr>
          <w:rFonts w:ascii="Times New Roman"/>
          <w:b w:val="false"/>
          <w:i w:val="false"/>
          <w:color w:val="000000"/>
          <w:sz w:val="28"/>
        </w:rPr>
        <w:t xml:space="preserve">
      2) в срок не позднее 1 (одного) рабочего дня с даты ее назначения представляет в банки второго уровня, филиалы банков-нерезидентов Республики Казахстан, в которых имеются банковские счета страховой (перестраховочной) организации, документы с образцами подписей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71"/>
    <w:bookmarkStart w:name="z86" w:id="72"/>
    <w:p>
      <w:pPr>
        <w:spacing w:after="0"/>
        <w:ind w:left="0"/>
        <w:jc w:val="both"/>
      </w:pPr>
      <w:r>
        <w:rPr>
          <w:rFonts w:ascii="Times New Roman"/>
          <w:b w:val="false"/>
          <w:i w:val="false"/>
          <w:color w:val="000000"/>
          <w:sz w:val="28"/>
        </w:rPr>
        <w:t>
      3) в течение 3 (трех) рабочих дней с даты ее назначения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(далее – центральный депозитарий) о принудительной ликвидации страховой (перестраховочной) организации и устанавливает запрет на регистрацию сделок по отчуждению имущества страховой (перестраховочной) организации, совершаемых не ликвидационной комиссией, а также на снятие обременения с имущества, залогодержателем которого является ликвидируемая страховая (перестраховочная) организация;</w:t>
      </w:r>
    </w:p>
    <w:bookmarkEnd w:id="72"/>
    <w:bookmarkStart w:name="z87" w:id="73"/>
    <w:p>
      <w:pPr>
        <w:spacing w:after="0"/>
        <w:ind w:left="0"/>
        <w:jc w:val="both"/>
      </w:pPr>
      <w:r>
        <w:rPr>
          <w:rFonts w:ascii="Times New Roman"/>
          <w:b w:val="false"/>
          <w:i w:val="false"/>
          <w:color w:val="000000"/>
          <w:sz w:val="28"/>
        </w:rPr>
        <w:t>
      4) информирует Государственную корпорацию "Правительство для граждан" (далее - Корпорация) и органы государственных доходов о принудительной ликвидации страховой (перестраховочной) организации;</w:t>
      </w:r>
    </w:p>
    <w:bookmarkEnd w:id="73"/>
    <w:bookmarkStart w:name="z88" w:id="74"/>
    <w:p>
      <w:pPr>
        <w:spacing w:after="0"/>
        <w:ind w:left="0"/>
        <w:jc w:val="both"/>
      </w:pPr>
      <w:r>
        <w:rPr>
          <w:rFonts w:ascii="Times New Roman"/>
          <w:b w:val="false"/>
          <w:i w:val="false"/>
          <w:color w:val="000000"/>
          <w:sz w:val="28"/>
        </w:rPr>
        <w:t>
      5) запрашивает у центрального депозитария реестр держателей ценных бумаг страховой (перестраховочной) организации по состоянию на дату вступления в законную силу решения суда о принудительной ликвидации страховой (перестраховочной) организации;</w:t>
      </w:r>
    </w:p>
    <w:bookmarkEnd w:id="74"/>
    <w:bookmarkStart w:name="z89" w:id="75"/>
    <w:p>
      <w:pPr>
        <w:spacing w:after="0"/>
        <w:ind w:left="0"/>
        <w:jc w:val="both"/>
      </w:pPr>
      <w:r>
        <w:rPr>
          <w:rFonts w:ascii="Times New Roman"/>
          <w:b w:val="false"/>
          <w:i w:val="false"/>
          <w:color w:val="000000"/>
          <w:sz w:val="28"/>
        </w:rPr>
        <w:t>
      6) знакомит под роспись руководство и (или) временную администрацию страховой (перестраховочной) организации с документом, подтверждающим возложение на ликвидационную комиссию обязанностей по проведению ликвидационного производства в страховой (перестраховочной) организации;</w:t>
      </w:r>
    </w:p>
    <w:bookmarkEnd w:id="75"/>
    <w:bookmarkStart w:name="z90" w:id="76"/>
    <w:p>
      <w:pPr>
        <w:spacing w:after="0"/>
        <w:ind w:left="0"/>
        <w:jc w:val="both"/>
      </w:pPr>
      <w:r>
        <w:rPr>
          <w:rFonts w:ascii="Times New Roman"/>
          <w:b w:val="false"/>
          <w:i w:val="false"/>
          <w:color w:val="000000"/>
          <w:sz w:val="28"/>
        </w:rPr>
        <w:t>
      7) незамедлительно истребует от руководства страховой (перестраховочной) организации либо от временной администрации страховой (перестраховочной) организации штампы, печати, электронные носители информации, программное обеспечение, бланки и все другие документы страховой (перестраховочной) организации с составлением актов о приеме-передаче;</w:t>
      </w:r>
    </w:p>
    <w:bookmarkEnd w:id="76"/>
    <w:bookmarkStart w:name="z91" w:id="77"/>
    <w:p>
      <w:pPr>
        <w:spacing w:after="0"/>
        <w:ind w:left="0"/>
        <w:jc w:val="both"/>
      </w:pPr>
      <w:r>
        <w:rPr>
          <w:rFonts w:ascii="Times New Roman"/>
          <w:b w:val="false"/>
          <w:i w:val="false"/>
          <w:color w:val="000000"/>
          <w:sz w:val="28"/>
        </w:rPr>
        <w:t>
      8) по акту приема-передачи принимает активы, в том числе имущество страховой (перестраховочной) организации;</w:t>
      </w:r>
    </w:p>
    <w:bookmarkEnd w:id="77"/>
    <w:bookmarkStart w:name="z92" w:id="78"/>
    <w:p>
      <w:pPr>
        <w:spacing w:after="0"/>
        <w:ind w:left="0"/>
        <w:jc w:val="both"/>
      </w:pPr>
      <w:r>
        <w:rPr>
          <w:rFonts w:ascii="Times New Roman"/>
          <w:b w:val="false"/>
          <w:i w:val="false"/>
          <w:color w:val="000000"/>
          <w:sz w:val="28"/>
        </w:rPr>
        <w:t>
      9) незамедлительно проводит инвентаризацию кассы страховой (перестраховочной) организации, остаток денег зачисляет на банковские счета ликвидируемой страховой (перестраховочной) организации, за исключением ежедневного лимита остатка наличных денег в кассе, предусмотренного в пункте 53 Правил;</w:t>
      </w:r>
    </w:p>
    <w:bookmarkEnd w:id="78"/>
    <w:bookmarkStart w:name="z93" w:id="79"/>
    <w:p>
      <w:pPr>
        <w:spacing w:after="0"/>
        <w:ind w:left="0"/>
        <w:jc w:val="both"/>
      </w:pPr>
      <w:r>
        <w:rPr>
          <w:rFonts w:ascii="Times New Roman"/>
          <w:b w:val="false"/>
          <w:i w:val="false"/>
          <w:color w:val="000000"/>
          <w:sz w:val="28"/>
        </w:rPr>
        <w:t>
      10) производит сверку банковских счетов страховой (перестраховочной) организации, закрывает их и открывает текущие счета ликвидируемой страховой (перестраховочной) организации в тенге и при необходимости в иностранной валюте в течение 10 (десяти) рабочих дней с даты назначения ликвидационной комиссии страховой (перестраховочной) организации;</w:t>
      </w:r>
    </w:p>
    <w:bookmarkEnd w:id="79"/>
    <w:bookmarkStart w:name="z94" w:id="80"/>
    <w:p>
      <w:pPr>
        <w:spacing w:after="0"/>
        <w:ind w:left="0"/>
        <w:jc w:val="both"/>
      </w:pPr>
      <w:r>
        <w:rPr>
          <w:rFonts w:ascii="Times New Roman"/>
          <w:b w:val="false"/>
          <w:i w:val="false"/>
          <w:color w:val="000000"/>
          <w:sz w:val="28"/>
        </w:rPr>
        <w:t xml:space="preserve">
      11) в течение 10 (десяти) рабочих дней с даты назначения ликвидационной комиссии, производит сверку ценных бумаг переданных страховой (перестраховочной) организацией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а также денег, находящихся на клиентских счетах номинального держателя, принадлежащих страховой (перестраховочной) организации.</w:t>
      </w:r>
    </w:p>
    <w:bookmarkEnd w:id="80"/>
    <w:bookmarkStart w:name="z95" w:id="81"/>
    <w:p>
      <w:pPr>
        <w:spacing w:after="0"/>
        <w:ind w:left="0"/>
        <w:jc w:val="both"/>
      </w:pPr>
      <w:r>
        <w:rPr>
          <w:rFonts w:ascii="Times New Roman"/>
          <w:b w:val="false"/>
          <w:i w:val="false"/>
          <w:color w:val="000000"/>
          <w:sz w:val="28"/>
        </w:rPr>
        <w:t>
      Ликвидационная комиссия в период ликвидационного производства, аккумулирует ценные бумаги (деньги) в одной организации, имеющей лицензию на осуществление брокерской и (или) дилерской деятельности с правом ведения счетов клиентов в качестве номинального держателя и (или) зачисляет деньги на текущий счет ликвидируемой страховой (перестраховочной) организации;</w:t>
      </w:r>
    </w:p>
    <w:bookmarkEnd w:id="81"/>
    <w:bookmarkStart w:name="z96" w:id="82"/>
    <w:p>
      <w:pPr>
        <w:spacing w:after="0"/>
        <w:ind w:left="0"/>
        <w:jc w:val="both"/>
      </w:pPr>
      <w:r>
        <w:rPr>
          <w:rFonts w:ascii="Times New Roman"/>
          <w:b w:val="false"/>
          <w:i w:val="false"/>
          <w:color w:val="000000"/>
          <w:sz w:val="28"/>
        </w:rPr>
        <w:t>
      12) размещает объявление о принятом судом решении о принудительной ликвидации страховой (перестраховочной) организации и назначении ликвидационной комиссии в офисе страховой (перестраховочной) организации, доступном для обозрения;</w:t>
      </w:r>
    </w:p>
    <w:bookmarkEnd w:id="82"/>
    <w:bookmarkStart w:name="z97" w:id="83"/>
    <w:p>
      <w:pPr>
        <w:spacing w:after="0"/>
        <w:ind w:left="0"/>
        <w:jc w:val="both"/>
      </w:pPr>
      <w:r>
        <w:rPr>
          <w:rFonts w:ascii="Times New Roman"/>
          <w:b w:val="false"/>
          <w:i w:val="false"/>
          <w:color w:val="000000"/>
          <w:sz w:val="28"/>
        </w:rPr>
        <w:t>
      13) осуществляет инвентаризацию активов и обязательств страховой (перестраховочной) организации;</w:t>
      </w:r>
    </w:p>
    <w:bookmarkEnd w:id="83"/>
    <w:bookmarkStart w:name="z98" w:id="84"/>
    <w:p>
      <w:pPr>
        <w:spacing w:after="0"/>
        <w:ind w:left="0"/>
        <w:jc w:val="both"/>
      </w:pPr>
      <w:r>
        <w:rPr>
          <w:rFonts w:ascii="Times New Roman"/>
          <w:b w:val="false"/>
          <w:i w:val="false"/>
          <w:color w:val="000000"/>
          <w:sz w:val="28"/>
        </w:rPr>
        <w:t>
      14) увольняет руководящих, а при необходимости и иных работников страховой (перестраховочной) организации в соответствии с трудовым законодательством Республики Казахстан;</w:t>
      </w:r>
    </w:p>
    <w:bookmarkEnd w:id="84"/>
    <w:bookmarkStart w:name="z99" w:id="85"/>
    <w:p>
      <w:pPr>
        <w:spacing w:after="0"/>
        <w:ind w:left="0"/>
        <w:jc w:val="both"/>
      </w:pPr>
      <w:r>
        <w:rPr>
          <w:rFonts w:ascii="Times New Roman"/>
          <w:b w:val="false"/>
          <w:i w:val="false"/>
          <w:color w:val="000000"/>
          <w:sz w:val="28"/>
        </w:rPr>
        <w:t>
      15) выявляет активы страховой (перестраховочной) организации;</w:t>
      </w:r>
    </w:p>
    <w:bookmarkEnd w:id="85"/>
    <w:bookmarkStart w:name="z100" w:id="86"/>
    <w:p>
      <w:pPr>
        <w:spacing w:after="0"/>
        <w:ind w:left="0"/>
        <w:jc w:val="both"/>
      </w:pPr>
      <w:r>
        <w:rPr>
          <w:rFonts w:ascii="Times New Roman"/>
          <w:b w:val="false"/>
          <w:i w:val="false"/>
          <w:color w:val="000000"/>
          <w:sz w:val="28"/>
        </w:rPr>
        <w:t>
      16) распоряжается активами страховой (перестраховочной) организации в порядке, предусмотренном Правилами;</w:t>
      </w:r>
    </w:p>
    <w:bookmarkEnd w:id="86"/>
    <w:bookmarkStart w:name="z101" w:id="87"/>
    <w:p>
      <w:pPr>
        <w:spacing w:after="0"/>
        <w:ind w:left="0"/>
        <w:jc w:val="both"/>
      </w:pPr>
      <w:r>
        <w:rPr>
          <w:rFonts w:ascii="Times New Roman"/>
          <w:b w:val="false"/>
          <w:i w:val="false"/>
          <w:color w:val="000000"/>
          <w:sz w:val="28"/>
        </w:rPr>
        <w:t>
      17) предъявляет требования и выступает в суде от имени страховой (перестраховочной) организации;</w:t>
      </w:r>
    </w:p>
    <w:bookmarkEnd w:id="87"/>
    <w:bookmarkStart w:name="z102" w:id="88"/>
    <w:p>
      <w:pPr>
        <w:spacing w:after="0"/>
        <w:ind w:left="0"/>
        <w:jc w:val="both"/>
      </w:pPr>
      <w:r>
        <w:rPr>
          <w:rFonts w:ascii="Times New Roman"/>
          <w:b w:val="false"/>
          <w:i w:val="false"/>
          <w:color w:val="000000"/>
          <w:sz w:val="28"/>
        </w:rPr>
        <w:t>
      18)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w:t>
      </w:r>
    </w:p>
    <w:bookmarkEnd w:id="88"/>
    <w:bookmarkStart w:name="z103" w:id="89"/>
    <w:p>
      <w:pPr>
        <w:spacing w:after="0"/>
        <w:ind w:left="0"/>
        <w:jc w:val="both"/>
      </w:pPr>
      <w:r>
        <w:rPr>
          <w:rFonts w:ascii="Times New Roman"/>
          <w:b w:val="false"/>
          <w:i w:val="false"/>
          <w:color w:val="000000"/>
          <w:sz w:val="28"/>
        </w:rPr>
        <w:t>
      19)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отчетности, отчетности по данным бухгалтерского учета и иной отчетности страховой (перестраховочной) организации;</w:t>
      </w:r>
    </w:p>
    <w:bookmarkEnd w:id="89"/>
    <w:bookmarkStart w:name="z104" w:id="90"/>
    <w:p>
      <w:pPr>
        <w:spacing w:after="0"/>
        <w:ind w:left="0"/>
        <w:jc w:val="both"/>
      </w:pPr>
      <w:r>
        <w:rPr>
          <w:rFonts w:ascii="Times New Roman"/>
          <w:b w:val="false"/>
          <w:i w:val="false"/>
          <w:color w:val="000000"/>
          <w:sz w:val="28"/>
        </w:rPr>
        <w:t>
      20) после принятия в установленном законодательством порядке дел и документов ликвидируемой страховой (перестраховочной) организации назначает лицо, ответственное за организацию хранения документов страховой (перестраховочной) организации;</w:t>
      </w:r>
    </w:p>
    <w:bookmarkEnd w:id="90"/>
    <w:bookmarkStart w:name="z105" w:id="91"/>
    <w:p>
      <w:pPr>
        <w:spacing w:after="0"/>
        <w:ind w:left="0"/>
        <w:jc w:val="both"/>
      </w:pPr>
      <w:r>
        <w:rPr>
          <w:rFonts w:ascii="Times New Roman"/>
          <w:b w:val="false"/>
          <w:i w:val="false"/>
          <w:color w:val="000000"/>
          <w:sz w:val="28"/>
        </w:rPr>
        <w:t>
      21) распечатывает главную бухгалтерскую книгу, имеющуюся в электронном виде, на дату создания ликвидационной комиссии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91"/>
    <w:bookmarkStart w:name="z106" w:id="92"/>
    <w:p>
      <w:pPr>
        <w:spacing w:after="0"/>
        <w:ind w:left="0"/>
        <w:jc w:val="both"/>
      </w:pPr>
      <w:r>
        <w:rPr>
          <w:rFonts w:ascii="Times New Roman"/>
          <w:b w:val="false"/>
          <w:i w:val="false"/>
          <w:color w:val="000000"/>
          <w:sz w:val="28"/>
        </w:rPr>
        <w:t>
      22) составляет список кредиторов, устанавливает их адреса по имеющимся документам и сверяет с данными аналитического учета;</w:t>
      </w:r>
    </w:p>
    <w:bookmarkEnd w:id="92"/>
    <w:bookmarkStart w:name="z107" w:id="93"/>
    <w:p>
      <w:pPr>
        <w:spacing w:after="0"/>
        <w:ind w:left="0"/>
        <w:jc w:val="both"/>
      </w:pPr>
      <w:r>
        <w:rPr>
          <w:rFonts w:ascii="Times New Roman"/>
          <w:b w:val="false"/>
          <w:i w:val="false"/>
          <w:color w:val="000000"/>
          <w:sz w:val="28"/>
        </w:rPr>
        <w:t>
      23) определяет правомерность требований кредиторов ликвидируемой страховой (перестраховочной) организации и удовлетворяет их в соответствии с утвержденным промежуточным ликвидационным балансом страховой (перестраховочной) организации и реестром требований кредиторов;</w:t>
      </w:r>
    </w:p>
    <w:bookmarkEnd w:id="93"/>
    <w:bookmarkStart w:name="z108" w:id="94"/>
    <w:p>
      <w:pPr>
        <w:spacing w:after="0"/>
        <w:ind w:left="0"/>
        <w:jc w:val="both"/>
      </w:pPr>
      <w:r>
        <w:rPr>
          <w:rFonts w:ascii="Times New Roman"/>
          <w:b w:val="false"/>
          <w:i w:val="false"/>
          <w:color w:val="000000"/>
          <w:sz w:val="28"/>
        </w:rPr>
        <w:t>
      24) для обеспечения выполнения своих функций и обязанностей принимает на работу лиц по трудовым договорам, а также договорам возмездного оказания услуг;</w:t>
      </w:r>
    </w:p>
    <w:bookmarkEnd w:id="94"/>
    <w:bookmarkStart w:name="z109" w:id="95"/>
    <w:p>
      <w:pPr>
        <w:spacing w:after="0"/>
        <w:ind w:left="0"/>
        <w:jc w:val="both"/>
      </w:pPr>
      <w:r>
        <w:rPr>
          <w:rFonts w:ascii="Times New Roman"/>
          <w:b w:val="false"/>
          <w:i w:val="false"/>
          <w:color w:val="000000"/>
          <w:sz w:val="28"/>
        </w:rPr>
        <w:t>
      25) в течение всего периода ликвидации страховой (перестраховочной) организации принимает меры по сохранности имущества и документов страховой (перестраховочной) организации;</w:t>
      </w:r>
    </w:p>
    <w:bookmarkEnd w:id="95"/>
    <w:bookmarkStart w:name="z110" w:id="96"/>
    <w:p>
      <w:pPr>
        <w:spacing w:after="0"/>
        <w:ind w:left="0"/>
        <w:jc w:val="both"/>
      </w:pPr>
      <w:r>
        <w:rPr>
          <w:rFonts w:ascii="Times New Roman"/>
          <w:b w:val="false"/>
          <w:i w:val="false"/>
          <w:color w:val="000000"/>
          <w:sz w:val="28"/>
        </w:rPr>
        <w:t>
      26) по итогам года публикует в периодических печатных изданиях на казахском и русском языках, распространяемых на всей территории Республики Казахстан, информацию о ходе ликвидационного производства страховой (перестраховочной) организации в срок не позднее первого февраля года, следующего за отчетным;</w:t>
      </w:r>
    </w:p>
    <w:bookmarkEnd w:id="96"/>
    <w:bookmarkStart w:name="z111" w:id="97"/>
    <w:p>
      <w:pPr>
        <w:spacing w:after="0"/>
        <w:ind w:left="0"/>
        <w:jc w:val="both"/>
      </w:pPr>
      <w:r>
        <w:rPr>
          <w:rFonts w:ascii="Times New Roman"/>
          <w:b w:val="false"/>
          <w:i w:val="false"/>
          <w:color w:val="000000"/>
          <w:sz w:val="28"/>
        </w:rPr>
        <w:t>
      27) по требованию уполномоченного органа представляет сведения, касающиеся ликвидационного производства;</w:t>
      </w:r>
    </w:p>
    <w:bookmarkEnd w:id="97"/>
    <w:bookmarkStart w:name="z112" w:id="98"/>
    <w:p>
      <w:pPr>
        <w:spacing w:after="0"/>
        <w:ind w:left="0"/>
        <w:jc w:val="both"/>
      </w:pPr>
      <w:r>
        <w:rPr>
          <w:rFonts w:ascii="Times New Roman"/>
          <w:b w:val="false"/>
          <w:i w:val="false"/>
          <w:color w:val="000000"/>
          <w:sz w:val="28"/>
        </w:rPr>
        <w:t>
      28) в целях аннулирования выпусков ценных бумаг страховой (перестраховочной) организации представляет в уполномоченный орган документы для аннулирования выпусков акций и (или) облигаций;</w:t>
      </w:r>
    </w:p>
    <w:bookmarkEnd w:id="98"/>
    <w:bookmarkStart w:name="z113" w:id="99"/>
    <w:p>
      <w:pPr>
        <w:spacing w:after="0"/>
        <w:ind w:left="0"/>
        <w:jc w:val="both"/>
      </w:pPr>
      <w:r>
        <w:rPr>
          <w:rFonts w:ascii="Times New Roman"/>
          <w:b w:val="false"/>
          <w:i w:val="false"/>
          <w:color w:val="000000"/>
          <w:sz w:val="28"/>
        </w:rPr>
        <w:t>
      29) составляет отчет о ликвидации, ликвидационный баланс страховой (перестраховочной) организации и направляет их на согласование в уполномоченный орган;</w:t>
      </w:r>
    </w:p>
    <w:bookmarkEnd w:id="99"/>
    <w:bookmarkStart w:name="z114" w:id="100"/>
    <w:p>
      <w:pPr>
        <w:spacing w:after="0"/>
        <w:ind w:left="0"/>
        <w:jc w:val="both"/>
      </w:pPr>
      <w:r>
        <w:rPr>
          <w:rFonts w:ascii="Times New Roman"/>
          <w:b w:val="false"/>
          <w:i w:val="false"/>
          <w:color w:val="000000"/>
          <w:sz w:val="28"/>
        </w:rPr>
        <w:t>
      30) по завершению ликвидации страховой (перестраховочной) организации в порядке, установленном главой 10 Правил, передает документы для хранения в архив и уведомляет об этом уполномоченный орган.";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16" w:id="101"/>
    <w:p>
      <w:pPr>
        <w:spacing w:after="0"/>
        <w:ind w:left="0"/>
        <w:jc w:val="both"/>
      </w:pPr>
      <w:r>
        <w:rPr>
          <w:rFonts w:ascii="Times New Roman"/>
          <w:b w:val="false"/>
          <w:i w:val="false"/>
          <w:color w:val="000000"/>
          <w:sz w:val="28"/>
        </w:rPr>
        <w:t>
      "19. Текущие счета ликвидируемой страховой (перестраховочной) организации открываются в тенге и при необходимости в иностранной валюте в филиалах банка второго уровня, банков-нерезидентов Республики Казахстан по месту нахождения ликвидационной комиссии и ее подразделений.</w:t>
      </w:r>
    </w:p>
    <w:bookmarkEnd w:id="101"/>
    <w:bookmarkStart w:name="z117" w:id="102"/>
    <w:p>
      <w:pPr>
        <w:spacing w:after="0"/>
        <w:ind w:left="0"/>
        <w:jc w:val="both"/>
      </w:pPr>
      <w:r>
        <w:rPr>
          <w:rFonts w:ascii="Times New Roman"/>
          <w:b w:val="false"/>
          <w:i w:val="false"/>
          <w:color w:val="000000"/>
          <w:sz w:val="28"/>
        </w:rPr>
        <w:t>
      Деньги, за исключением предусмотренного пунктом 53 Правил лимита кассы, ликвидируемой страховой (перестраховочной) организации, в том числе ее филиалов либо представительств, зачисляются на текущий счет ликвидируемой страховой (перестраховочной) организации.</w:t>
      </w:r>
    </w:p>
    <w:bookmarkEnd w:id="102"/>
    <w:bookmarkStart w:name="z118" w:id="103"/>
    <w:p>
      <w:pPr>
        <w:spacing w:after="0"/>
        <w:ind w:left="0"/>
        <w:jc w:val="both"/>
      </w:pPr>
      <w:r>
        <w:rPr>
          <w:rFonts w:ascii="Times New Roman"/>
          <w:b w:val="false"/>
          <w:i w:val="false"/>
          <w:color w:val="000000"/>
          <w:sz w:val="28"/>
        </w:rPr>
        <w:t xml:space="preserve">
      Ликвидируемая страховая (перестраховочная) организация использует деньги на текущих счетах в банках второго уровня и (или) деньги, переданные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в операциях обратное репо, совершаемых в торговой системе фондовой биржи автоматическим способом, на срок не более 30 (тридцати) календарных дней, предметом которых являются государственные ценные бумаги, выпущенные Министерством финансов Республики Казахстан и Национальным Банком Республики Казахстан, включенные в официальный список фондовой биржи и находящиеся в секторе "государственные ценные бумаги", за исключением государственных долгосрочных сберегательных казначейских обязательств Республики Казахстан (МЕУЖКАМ).</w:t>
      </w:r>
    </w:p>
    <w:bookmarkEnd w:id="103"/>
    <w:bookmarkStart w:name="z119" w:id="104"/>
    <w:p>
      <w:pPr>
        <w:spacing w:after="0"/>
        <w:ind w:left="0"/>
        <w:jc w:val="both"/>
      </w:pPr>
      <w:r>
        <w:rPr>
          <w:rFonts w:ascii="Times New Roman"/>
          <w:b w:val="false"/>
          <w:i w:val="false"/>
          <w:color w:val="000000"/>
          <w:sz w:val="28"/>
        </w:rPr>
        <w:t>
      По письменному требованию юридических или физических лиц, не имеющих задолженности перед ликвидируемой страховой (перестраховочной) организацией, ликвидационной комиссией осуществляется незамедлительный (в течение трех рабочих дней со дня получения требования) возврат денег, поступивших на банковские счета страховой (перестраховочной) организации после лишения страховой (перестраховочной) организации лицензии на право осуществления страховой деятельности, а также поступающих после вступления в законную силу решения суда о принудительной ликвидации страховой (перестраховочной) организации.";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21" w:id="105"/>
    <w:p>
      <w:pPr>
        <w:spacing w:after="0"/>
        <w:ind w:left="0"/>
        <w:jc w:val="both"/>
      </w:pPr>
      <w:r>
        <w:rPr>
          <w:rFonts w:ascii="Times New Roman"/>
          <w:b w:val="false"/>
          <w:i w:val="false"/>
          <w:color w:val="000000"/>
          <w:sz w:val="28"/>
        </w:rPr>
        <w:t>
      "25. При формировании сметы ликвидационных расходов ликвидационная комиссия производит расчеты исходя из того, что ликвидируемая страховая (перестраховочная) организация не занимается какой-либо предпринимательской деятельностью, и основной задачей ликвидационной комиссии является принятие мер по завершению дел в ликвидируемой страховой (перестраховочной) организации, расчетам с кредиторами и акционерами страховой (перестраховочной) организации с соблюдением требований законодательства Республики Казахстан.";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23" w:id="106"/>
    <w:p>
      <w:pPr>
        <w:spacing w:after="0"/>
        <w:ind w:left="0"/>
        <w:jc w:val="both"/>
      </w:pPr>
      <w:r>
        <w:rPr>
          <w:rFonts w:ascii="Times New Roman"/>
          <w:b w:val="false"/>
          <w:i w:val="false"/>
          <w:color w:val="000000"/>
          <w:sz w:val="28"/>
        </w:rPr>
        <w:t>
      "53. Ежедневный лимит остатка наличных денег в кассе определяется в следующих пределах:</w:t>
      </w:r>
    </w:p>
    <w:bookmarkEnd w:id="106"/>
    <w:bookmarkStart w:name="z124" w:id="107"/>
    <w:p>
      <w:pPr>
        <w:spacing w:after="0"/>
        <w:ind w:left="0"/>
        <w:jc w:val="both"/>
      </w:pPr>
      <w:r>
        <w:rPr>
          <w:rFonts w:ascii="Times New Roman"/>
          <w:b w:val="false"/>
          <w:i w:val="false"/>
          <w:color w:val="000000"/>
          <w:sz w:val="28"/>
        </w:rPr>
        <w:t>
      1) в головном офисе ликвидационной комиссии - 200 000 (двести тысяч) тенге;</w:t>
      </w:r>
    </w:p>
    <w:bookmarkEnd w:id="107"/>
    <w:bookmarkStart w:name="z125" w:id="108"/>
    <w:p>
      <w:pPr>
        <w:spacing w:after="0"/>
        <w:ind w:left="0"/>
        <w:jc w:val="both"/>
      </w:pPr>
      <w:r>
        <w:rPr>
          <w:rFonts w:ascii="Times New Roman"/>
          <w:b w:val="false"/>
          <w:i w:val="false"/>
          <w:color w:val="000000"/>
          <w:sz w:val="28"/>
        </w:rPr>
        <w:t>
      2) в подразделении ликвидационной комиссии - 100 000 (сто тысяч) тенге.";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 </w:t>
      </w:r>
    </w:p>
    <w:bookmarkStart w:name="z127" w:id="109"/>
    <w:p>
      <w:pPr>
        <w:spacing w:after="0"/>
        <w:ind w:left="0"/>
        <w:jc w:val="both"/>
      </w:pPr>
      <w:r>
        <w:rPr>
          <w:rFonts w:ascii="Times New Roman"/>
          <w:b w:val="false"/>
          <w:i w:val="false"/>
          <w:color w:val="000000"/>
          <w:sz w:val="28"/>
        </w:rPr>
        <w:t>
      "79. Активы ликвидируемой страховой (перестраховочной) организации, включают в себя собственное имущество страховой (перестраховочной) организации, имущественные и личные неимущественные блага и права, имеющие стоимостную оценку, а также другие требования страховой (перестраховочной) организации и образуют основу для формирования ликвидационной, конкурсной массы.";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29" w:id="110"/>
    <w:p>
      <w:pPr>
        <w:spacing w:after="0"/>
        <w:ind w:left="0"/>
        <w:jc w:val="both"/>
      </w:pPr>
      <w:r>
        <w:rPr>
          <w:rFonts w:ascii="Times New Roman"/>
          <w:b w:val="false"/>
          <w:i w:val="false"/>
          <w:color w:val="000000"/>
          <w:sz w:val="28"/>
        </w:rPr>
        <w:t>
      "82. Все активы ликвидируемой страховой (перестраховочной) организации, установленные путем инвентаризации, подлежат включению в ликвидационную массу.</w:t>
      </w:r>
    </w:p>
    <w:bookmarkEnd w:id="110"/>
    <w:bookmarkStart w:name="z130" w:id="111"/>
    <w:p>
      <w:pPr>
        <w:spacing w:after="0"/>
        <w:ind w:left="0"/>
        <w:jc w:val="both"/>
      </w:pPr>
      <w:r>
        <w:rPr>
          <w:rFonts w:ascii="Times New Roman"/>
          <w:b w:val="false"/>
          <w:i w:val="false"/>
          <w:color w:val="000000"/>
          <w:sz w:val="28"/>
        </w:rPr>
        <w:t>
      Активы, не включенные в баланс страховой (перестраховочной) организации на начало ликвидации и выявленные в ходе инвентаризации, отражаются в промежуточном ликвидационном балансе ликвидируемой страховой (перестраховочной) организации.";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 </w:t>
      </w:r>
    </w:p>
    <w:bookmarkStart w:name="z132" w:id="112"/>
    <w:p>
      <w:pPr>
        <w:spacing w:after="0"/>
        <w:ind w:left="0"/>
        <w:jc w:val="both"/>
      </w:pPr>
      <w:r>
        <w:rPr>
          <w:rFonts w:ascii="Times New Roman"/>
          <w:b w:val="false"/>
          <w:i w:val="false"/>
          <w:color w:val="000000"/>
          <w:sz w:val="28"/>
        </w:rPr>
        <w:t>
      "87. Юридические лица, физические лица, осуществляющие предпринимательскую деятельность без образования юридического лица, чьи имущественные права и законные интересы нарушены в результате принятия судом решения о принудительной ликвидации страховой (перестраховочной) организации, в целях непосредственного урегулирования спора со страховой (перестраховочной) организацией, обращаются к ликвидационной комиссии с письменным заявлением.</w:t>
      </w:r>
    </w:p>
    <w:bookmarkEnd w:id="112"/>
    <w:bookmarkStart w:name="z133" w:id="113"/>
    <w:p>
      <w:pPr>
        <w:spacing w:after="0"/>
        <w:ind w:left="0"/>
        <w:jc w:val="both"/>
      </w:pPr>
      <w:r>
        <w:rPr>
          <w:rFonts w:ascii="Times New Roman"/>
          <w:b w:val="false"/>
          <w:i w:val="false"/>
          <w:color w:val="000000"/>
          <w:sz w:val="28"/>
        </w:rPr>
        <w:t>
      Кредиторы-физические лица обращаются к ликвидационной комиссии страховой (перестраховочной) организации с письменным заявлением с приложением копий подтверждающих документов.";</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35" w:id="114"/>
    <w:p>
      <w:pPr>
        <w:spacing w:after="0"/>
        <w:ind w:left="0"/>
        <w:jc w:val="both"/>
      </w:pPr>
      <w:r>
        <w:rPr>
          <w:rFonts w:ascii="Times New Roman"/>
          <w:b w:val="false"/>
          <w:i w:val="false"/>
          <w:color w:val="000000"/>
          <w:sz w:val="28"/>
        </w:rPr>
        <w:t xml:space="preserve">
      "97.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добровольно и принудительно прекращающих деятельность филиалов страховых (перестраховочных) организаций-нерезидентов Республики Казахстан отчетов и дополнительной информации", зарегистрированным в Реестре государственной регистрации нормативных правовых актов под № 13638 (далее – постановление № 65).";</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37" w:id="115"/>
    <w:p>
      <w:pPr>
        <w:spacing w:after="0"/>
        <w:ind w:left="0"/>
        <w:jc w:val="both"/>
      </w:pPr>
      <w:r>
        <w:rPr>
          <w:rFonts w:ascii="Times New Roman"/>
          <w:b w:val="false"/>
          <w:i w:val="false"/>
          <w:color w:val="000000"/>
          <w:sz w:val="28"/>
        </w:rPr>
        <w:t xml:space="preserve">
      "100. Расчеты по обязательствам ликвидируемой страховой (перестраховочной) организации осуществляются только после утверждения уполномоченным органом промежуточного ликвидационного баланса и приложений к нему, за исключением расходов,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72 Закона о страховой деятельности.";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39" w:id="116"/>
    <w:p>
      <w:pPr>
        <w:spacing w:after="0"/>
        <w:ind w:left="0"/>
        <w:jc w:val="both"/>
      </w:pPr>
      <w:r>
        <w:rPr>
          <w:rFonts w:ascii="Times New Roman"/>
          <w:b w:val="false"/>
          <w:i w:val="false"/>
          <w:color w:val="000000"/>
          <w:sz w:val="28"/>
        </w:rPr>
        <w:t xml:space="preserve">
      "110. Удовлетворение требований кредиторов ликвидируемой страховой (перестраховочной) организации, в том числе в связи с ее банкротством, производится ликвидационной комиссией в порядке и очередности, установленной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 в соответствии с промежуточным ликвидационным балансом, начиная со дня его утверждения.";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141" w:id="117"/>
    <w:p>
      <w:pPr>
        <w:spacing w:after="0"/>
        <w:ind w:left="0"/>
        <w:jc w:val="both"/>
      </w:pPr>
      <w:r>
        <w:rPr>
          <w:rFonts w:ascii="Times New Roman"/>
          <w:b w:val="false"/>
          <w:i w:val="false"/>
          <w:color w:val="000000"/>
          <w:sz w:val="28"/>
        </w:rPr>
        <w:t>
      "114. Требования кредиторов, заявленные после истечения установленного ликвидационной комиссией срока для предъявления претензий, удовлетворяются из имущества страховой (перестраховочной) организации, оставшегося после удовлетворения требований кредиторов, заявленных в установленный срок, за исключением требований (заявлений) Фонда.</w:t>
      </w:r>
    </w:p>
    <w:bookmarkEnd w:id="117"/>
    <w:bookmarkStart w:name="z142" w:id="118"/>
    <w:p>
      <w:pPr>
        <w:spacing w:after="0"/>
        <w:ind w:left="0"/>
        <w:jc w:val="both"/>
      </w:pPr>
      <w:r>
        <w:rPr>
          <w:rFonts w:ascii="Times New Roman"/>
          <w:b w:val="false"/>
          <w:i w:val="false"/>
          <w:color w:val="000000"/>
          <w:sz w:val="28"/>
        </w:rPr>
        <w:t>
      Требования Фонда, заявленные после истечения установленного ликвидационной комиссией срока для предъявления претензий, включаются в реестр требований кредиторов и удовлетворяются в порядке очередности, предусмотренной законодательными актами Республики Казахстан для данных требований.";</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44" w:id="119"/>
    <w:p>
      <w:pPr>
        <w:spacing w:after="0"/>
        <w:ind w:left="0"/>
        <w:jc w:val="both"/>
      </w:pPr>
      <w:r>
        <w:rPr>
          <w:rFonts w:ascii="Times New Roman"/>
          <w:b w:val="false"/>
          <w:i w:val="false"/>
          <w:color w:val="000000"/>
          <w:sz w:val="28"/>
        </w:rPr>
        <w:t>
      "115. 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страховой (перестраховочной) организации обращается в суд с иском к ликвидационной комиссии.";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46" w:id="120"/>
    <w:p>
      <w:pPr>
        <w:spacing w:after="0"/>
        <w:ind w:left="0"/>
        <w:jc w:val="both"/>
      </w:pPr>
      <w:r>
        <w:rPr>
          <w:rFonts w:ascii="Times New Roman"/>
          <w:b w:val="false"/>
          <w:i w:val="false"/>
          <w:color w:val="000000"/>
          <w:sz w:val="28"/>
        </w:rPr>
        <w:t>
      "116. Претензии (заявления) кредиторов, не удовлетворенные из-за недостаточности имущества ликвидируемой страховой (перестраховочной) организации, а также не заявленные до утверждения ликвидационного баланса считаются погашенными.</w:t>
      </w:r>
    </w:p>
    <w:bookmarkEnd w:id="120"/>
    <w:bookmarkStart w:name="z147" w:id="121"/>
    <w:p>
      <w:pPr>
        <w:spacing w:after="0"/>
        <w:ind w:left="0"/>
        <w:jc w:val="both"/>
      </w:pPr>
      <w:r>
        <w:rPr>
          <w:rFonts w:ascii="Times New Roman"/>
          <w:b w:val="false"/>
          <w:i w:val="false"/>
          <w:color w:val="000000"/>
          <w:sz w:val="28"/>
        </w:rPr>
        <w:t>
      Погашенными считаются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 </w:t>
      </w:r>
    </w:p>
    <w:bookmarkStart w:name="z150" w:id="122"/>
    <w:p>
      <w:pPr>
        <w:spacing w:after="0"/>
        <w:ind w:left="0"/>
        <w:jc w:val="both"/>
      </w:pPr>
      <w:r>
        <w:rPr>
          <w:rFonts w:ascii="Times New Roman"/>
          <w:b w:val="false"/>
          <w:i w:val="false"/>
          <w:color w:val="000000"/>
          <w:sz w:val="28"/>
        </w:rPr>
        <w:t>
      "118. Ликвидационная комиссия оставшееся после завершения расчетов с кредиторами имущество ликвидируемой страховой (перестраховочной) организации распределяет между акционерами в порядке, установленном законодательством Республики Казахстан об акционерных обществах.";</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153" w:id="123"/>
    <w:p>
      <w:pPr>
        <w:spacing w:after="0"/>
        <w:ind w:left="0"/>
        <w:jc w:val="both"/>
      </w:pPr>
      <w:r>
        <w:rPr>
          <w:rFonts w:ascii="Times New Roman"/>
          <w:b w:val="false"/>
          <w:i w:val="false"/>
          <w:color w:val="000000"/>
          <w:sz w:val="28"/>
        </w:rPr>
        <w:t>
      "173. Ликвидационная комиссия в течение 30 (тридцати) календарных дней после утверждения ликвидационного баланса и отчета о ликвидации страховой (перестраховочной) организации представляет их в Корпорацию, а копии указанных документов - в уполномоченный орган.";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174-1</w:t>
      </w:r>
      <w:r>
        <w:rPr>
          <w:rFonts w:ascii="Times New Roman"/>
          <w:b w:val="false"/>
          <w:i w:val="false"/>
          <w:color w:val="000000"/>
          <w:sz w:val="28"/>
        </w:rPr>
        <w:t xml:space="preserve"> изложить в следующей редакции:</w:t>
      </w:r>
    </w:p>
    <w:bookmarkStart w:name="z155" w:id="124"/>
    <w:p>
      <w:pPr>
        <w:spacing w:after="0"/>
        <w:ind w:left="0"/>
        <w:jc w:val="both"/>
      </w:pPr>
      <w:r>
        <w:rPr>
          <w:rFonts w:ascii="Times New Roman"/>
          <w:b w:val="false"/>
          <w:i w:val="false"/>
          <w:color w:val="000000"/>
          <w:sz w:val="28"/>
        </w:rPr>
        <w:t>
      "174-1.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в которые вносятся изменения и дополнение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48</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следующие изменения и дополнение:</w:t>
      </w:r>
    </w:p>
    <w:bookmarkStart w:name="z160"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полномочиях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2" w:id="126"/>
    <w:p>
      <w:pPr>
        <w:spacing w:after="0"/>
        <w:ind w:left="0"/>
        <w:jc w:val="both"/>
      </w:pPr>
      <w:r>
        <w:rPr>
          <w:rFonts w:ascii="Times New Roman"/>
          <w:b w:val="false"/>
          <w:i w:val="false"/>
          <w:color w:val="000000"/>
          <w:sz w:val="28"/>
        </w:rPr>
        <w:t>
      "1. Правила назначения и полномочия временной администрации (временного администратора) банка, страховой (перестраховочной) организации (далее – Правила) определяют порядок назначения уполномоченным органом по регулированию, контролю и надзору финансового рынка и финансовых организаций (далее – уполномоченный орган) временной администрации (временного администратора) банка, страховой (перестраховочной) организации (далее – организация), назначенной в связи с лишением лицензии на проведение банковских и иных операций, на право осуществления страховой (перестраховочной) деятельности (далее – лицензия), порядок работы организации и полномочия временной администрации организации.</w:t>
      </w:r>
    </w:p>
    <w:bookmarkEnd w:id="126"/>
    <w:bookmarkStart w:name="z163" w:id="127"/>
    <w:p>
      <w:pPr>
        <w:spacing w:after="0"/>
        <w:ind w:left="0"/>
        <w:jc w:val="both"/>
      </w:pPr>
      <w:r>
        <w:rPr>
          <w:rFonts w:ascii="Times New Roman"/>
          <w:b w:val="false"/>
          <w:i w:val="false"/>
          <w:color w:val="000000"/>
          <w:sz w:val="28"/>
        </w:rPr>
        <w:t>
      Положения Правил, предусмотренные для назначения уполномоченным органом временной администрации (временного администратора) страховой (перестраховочной) организации, назначенной в связи с лишением лицензии на право осуществления страховой (перестраховочной) деятельности, порядок работы страховой (перестраховочной) организации и полномочия временной администрации страховой (перестраховочной) организации распространяются на принудительно прекращающий деятельность филиал страховой (перестраховочной) организации-нерезидента Республики Казахстан, если иное не предусмотрено Правилами.";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65" w:id="128"/>
    <w:p>
      <w:pPr>
        <w:spacing w:after="0"/>
        <w:ind w:left="0"/>
        <w:jc w:val="both"/>
      </w:pPr>
      <w:r>
        <w:rPr>
          <w:rFonts w:ascii="Times New Roman"/>
          <w:b w:val="false"/>
          <w:i w:val="false"/>
          <w:color w:val="000000"/>
          <w:sz w:val="28"/>
        </w:rPr>
        <w:t>
      "1-1. Основные понятия, используемые в Правилах:</w:t>
      </w:r>
    </w:p>
    <w:bookmarkEnd w:id="128"/>
    <w:bookmarkStart w:name="z166" w:id="129"/>
    <w:p>
      <w:pPr>
        <w:spacing w:after="0"/>
        <w:ind w:left="0"/>
        <w:jc w:val="both"/>
      </w:pPr>
      <w:r>
        <w:rPr>
          <w:rFonts w:ascii="Times New Roman"/>
          <w:b w:val="false"/>
          <w:i w:val="false"/>
          <w:color w:val="000000"/>
          <w:sz w:val="28"/>
        </w:rPr>
        <w:t>
      1) временная администрация (временный администратор) - орган, назначаемый уполномоченным органом для обеспечения сохранности имущества и осуществления мероприятий по управлению организацией, (далее - временная администрация);</w:t>
      </w:r>
    </w:p>
    <w:bookmarkEnd w:id="129"/>
    <w:bookmarkStart w:name="z167" w:id="130"/>
    <w:p>
      <w:pPr>
        <w:spacing w:after="0"/>
        <w:ind w:left="0"/>
        <w:jc w:val="both"/>
      </w:pPr>
      <w:r>
        <w:rPr>
          <w:rFonts w:ascii="Times New Roman"/>
          <w:b w:val="false"/>
          <w:i w:val="false"/>
          <w:color w:val="000000"/>
          <w:sz w:val="28"/>
        </w:rPr>
        <w:t>
      2) руководитель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30"/>
    <w:bookmarkStart w:name="z168" w:id="131"/>
    <w:p>
      <w:pPr>
        <w:spacing w:after="0"/>
        <w:ind w:left="0"/>
        <w:jc w:val="both"/>
      </w:pPr>
      <w:r>
        <w:rPr>
          <w:rFonts w:ascii="Times New Roman"/>
          <w:b w:val="false"/>
          <w:i w:val="false"/>
          <w:color w:val="000000"/>
          <w:sz w:val="28"/>
        </w:rPr>
        <w:t>
      3) член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31"/>
    <w:bookmarkStart w:name="z169" w:id="132"/>
    <w:p>
      <w:pPr>
        <w:spacing w:after="0"/>
        <w:ind w:left="0"/>
        <w:jc w:val="both"/>
      </w:pPr>
      <w:r>
        <w:rPr>
          <w:rFonts w:ascii="Times New Roman"/>
          <w:b w:val="false"/>
          <w:i w:val="false"/>
          <w:color w:val="000000"/>
          <w:sz w:val="28"/>
        </w:rPr>
        <w:t>
      4) лица, не являющиеся работниками уполномоченного органа - работники организации, осуществляющей обязательное гарантирование депозитов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гарантирующая осуществление страховых выплат).";</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1" w:id="133"/>
    <w:p>
      <w:pPr>
        <w:spacing w:after="0"/>
        <w:ind w:left="0"/>
        <w:jc w:val="both"/>
      </w:pPr>
      <w:r>
        <w:rPr>
          <w:rFonts w:ascii="Times New Roman"/>
          <w:b w:val="false"/>
          <w:i w:val="false"/>
          <w:color w:val="000000"/>
          <w:sz w:val="28"/>
        </w:rPr>
        <w:t>
      "2. Временная администрация назначается решением уполномоченного органа.</w:t>
      </w:r>
    </w:p>
    <w:bookmarkEnd w:id="133"/>
    <w:bookmarkStart w:name="z172" w:id="134"/>
    <w:p>
      <w:pPr>
        <w:spacing w:after="0"/>
        <w:ind w:left="0"/>
        <w:jc w:val="both"/>
      </w:pPr>
      <w:r>
        <w:rPr>
          <w:rFonts w:ascii="Times New Roman"/>
          <w:b w:val="false"/>
          <w:i w:val="false"/>
          <w:color w:val="000000"/>
          <w:sz w:val="28"/>
        </w:rPr>
        <w:t>
      Временная администрация назначается на период с даты лишения организации лицензии и до назначения уполномоченным органом ликвидационной комиссии.</w:t>
      </w:r>
    </w:p>
    <w:bookmarkEnd w:id="134"/>
    <w:bookmarkStart w:name="z173" w:id="135"/>
    <w:p>
      <w:pPr>
        <w:spacing w:after="0"/>
        <w:ind w:left="0"/>
        <w:jc w:val="both"/>
      </w:pPr>
      <w:r>
        <w:rPr>
          <w:rFonts w:ascii="Times New Roman"/>
          <w:b w:val="false"/>
          <w:i w:val="false"/>
          <w:color w:val="000000"/>
          <w:sz w:val="28"/>
        </w:rPr>
        <w:t>
      Временная администрация, назначаемая уполномоченным органом при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прекращает свои полномочия после передачи страхового портфеля.";</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5" w:id="136"/>
    <w:p>
      <w:pPr>
        <w:spacing w:after="0"/>
        <w:ind w:left="0"/>
        <w:jc w:val="both"/>
      </w:pPr>
      <w:r>
        <w:rPr>
          <w:rFonts w:ascii="Times New Roman"/>
          <w:b w:val="false"/>
          <w:i w:val="false"/>
          <w:color w:val="000000"/>
          <w:sz w:val="28"/>
        </w:rPr>
        <w:t>
      "4. Состав временной администрации определяется уполномоченным органом в зависимости от наличия у организации филиалов и представительств, а также от характера и объема предстоящей работы.</w:t>
      </w:r>
    </w:p>
    <w:bookmarkEnd w:id="136"/>
    <w:bookmarkStart w:name="z176" w:id="137"/>
    <w:p>
      <w:pPr>
        <w:spacing w:after="0"/>
        <w:ind w:left="0"/>
        <w:jc w:val="both"/>
      </w:pPr>
      <w:r>
        <w:rPr>
          <w:rFonts w:ascii="Times New Roman"/>
          <w:b w:val="false"/>
          <w:i w:val="false"/>
          <w:color w:val="000000"/>
          <w:sz w:val="28"/>
        </w:rPr>
        <w:t>
      Входящие в состав временной администрации лица, являющиеся работниками уполномоченного органа, организации, осуществляющей обязательное гарантирование депозитов и организации, гарантирующей осуществление страховых выплат, освобождаются от выполнения должностных обязанностей по основному месту работы на весь период деятельности во временной администрации.</w:t>
      </w:r>
    </w:p>
    <w:bookmarkEnd w:id="137"/>
    <w:bookmarkStart w:name="z177" w:id="138"/>
    <w:p>
      <w:pPr>
        <w:spacing w:after="0"/>
        <w:ind w:left="0"/>
        <w:jc w:val="both"/>
      </w:pPr>
      <w:r>
        <w:rPr>
          <w:rFonts w:ascii="Times New Roman"/>
          <w:b w:val="false"/>
          <w:i w:val="false"/>
          <w:color w:val="000000"/>
          <w:sz w:val="28"/>
        </w:rPr>
        <w:t>
      На указанный период за ними сохраняется заработная плата и иные выплаты, установленные по основному месту работы.</w:t>
      </w:r>
    </w:p>
    <w:bookmarkEnd w:id="138"/>
    <w:bookmarkStart w:name="z178" w:id="139"/>
    <w:p>
      <w:pPr>
        <w:spacing w:after="0"/>
        <w:ind w:left="0"/>
        <w:jc w:val="both"/>
      </w:pPr>
      <w:r>
        <w:rPr>
          <w:rFonts w:ascii="Times New Roman"/>
          <w:b w:val="false"/>
          <w:i w:val="false"/>
          <w:color w:val="000000"/>
          <w:sz w:val="28"/>
        </w:rPr>
        <w:t>
      Руководителем временной администрации назначается лицо, имеющее высшее экономическое либо юридическое образование.</w:t>
      </w:r>
    </w:p>
    <w:bookmarkEnd w:id="139"/>
    <w:bookmarkStart w:name="z179" w:id="140"/>
    <w:p>
      <w:pPr>
        <w:spacing w:after="0"/>
        <w:ind w:left="0"/>
        <w:jc w:val="both"/>
      </w:pPr>
      <w:r>
        <w:rPr>
          <w:rFonts w:ascii="Times New Roman"/>
          <w:b w:val="false"/>
          <w:i w:val="false"/>
          <w:color w:val="000000"/>
          <w:sz w:val="28"/>
        </w:rPr>
        <w:t>
      Работники уполномоченного органа, оказывающие по письменному поручению руководства содействие временной администрации в реализации возложенных на нее задач и функций, а также осуществления контроля за деятельностью временной администрации имеют доступ в помещения, занимаемые организацией и к документам, имеющимся в распоряжении временной администрации.";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1" w:id="141"/>
    <w:p>
      <w:pPr>
        <w:spacing w:after="0"/>
        <w:ind w:left="0"/>
        <w:jc w:val="both"/>
      </w:pPr>
      <w:r>
        <w:rPr>
          <w:rFonts w:ascii="Times New Roman"/>
          <w:b w:val="false"/>
          <w:i w:val="false"/>
          <w:color w:val="000000"/>
          <w:sz w:val="28"/>
        </w:rPr>
        <w:t>
      "6. В состав временной администрации банка, являющегося участником системы обязательного гарантирования депозитов и имеющего обязательства по депозитам физических лиц, являющимся объектом обязательного гарантирования депозитов, включаются представители организации, осуществляющей обязательное гарантирование депозитов.</w:t>
      </w:r>
    </w:p>
    <w:bookmarkEnd w:id="141"/>
    <w:bookmarkStart w:name="z182" w:id="142"/>
    <w:p>
      <w:pPr>
        <w:spacing w:after="0"/>
        <w:ind w:left="0"/>
        <w:jc w:val="both"/>
      </w:pPr>
      <w:r>
        <w:rPr>
          <w:rFonts w:ascii="Times New Roman"/>
          <w:b w:val="false"/>
          <w:i w:val="false"/>
          <w:color w:val="000000"/>
          <w:sz w:val="28"/>
        </w:rPr>
        <w:t>
      В состав временной администрации страховой (перестраховочной) организации, являющейся участником системы гарантирования страховых выплат, включаются работники организации, гарантирующей осуществление страховых выплат.";</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84" w:id="143"/>
    <w:p>
      <w:pPr>
        <w:spacing w:after="0"/>
        <w:ind w:left="0"/>
        <w:jc w:val="both"/>
      </w:pPr>
      <w:r>
        <w:rPr>
          <w:rFonts w:ascii="Times New Roman"/>
          <w:b w:val="false"/>
          <w:i w:val="false"/>
          <w:color w:val="000000"/>
          <w:sz w:val="28"/>
        </w:rPr>
        <w:t xml:space="preserve">
      "7. С даты лишения лицензии и назначения временной администрации наступают последствия, предусмотренные </w:t>
      </w:r>
      <w:r>
        <w:rPr>
          <w:rFonts w:ascii="Times New Roman"/>
          <w:b w:val="false"/>
          <w:i w:val="false"/>
          <w:color w:val="000000"/>
          <w:sz w:val="28"/>
        </w:rPr>
        <w:t>статьей 48-1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статьей 69</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72-1 Закона Республики Казахстан "О страховой деятельности" (далее - Закон о страховании).</w:t>
      </w:r>
    </w:p>
    <w:bookmarkEnd w:id="143"/>
    <w:bookmarkStart w:name="z185" w:id="144"/>
    <w:p>
      <w:pPr>
        <w:spacing w:after="0"/>
        <w:ind w:left="0"/>
        <w:jc w:val="both"/>
      </w:pPr>
      <w:r>
        <w:rPr>
          <w:rFonts w:ascii="Times New Roman"/>
          <w:b w:val="false"/>
          <w:i w:val="false"/>
          <w:color w:val="000000"/>
          <w:sz w:val="28"/>
        </w:rPr>
        <w:t xml:space="preserve">
      8. 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о лишении лицензии организации, принятых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о банках и </w:t>
      </w:r>
      <w:r>
        <w:rPr>
          <w:rFonts w:ascii="Times New Roman"/>
          <w:b w:val="false"/>
          <w:i w:val="false"/>
          <w:color w:val="000000"/>
          <w:sz w:val="28"/>
        </w:rPr>
        <w:t>статьей 55</w:t>
      </w:r>
      <w:r>
        <w:rPr>
          <w:rFonts w:ascii="Times New Roman"/>
          <w:b w:val="false"/>
          <w:i w:val="false"/>
          <w:color w:val="000000"/>
          <w:sz w:val="28"/>
        </w:rPr>
        <w:t xml:space="preserve"> Закона о страховании, и назначении временной администрации вручаются незамедлительно временной администрацией руководителю организации (лицу, его замещающему) под роспись и (или) направляется организации посредством электронной, факсимильной или иными средствами связи. Если на дату назначения временной администрации в организации действует временная администрация по управлению организацией, назначенная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 банках, приказ уполномоченного органа о назначении временной администрации, назначенной в связи с лишением лицензии, вручается под роспись руководителю временной администрации (лицу, его замещающему) и (или) направляется организации посредством электронной, факсимильной или иными средствами связи. При отсутствии возможности вручения решений уполномоченного органа о лишении лицензии и назначении временной администрации под роспись и (или) направления организации посредством электронной, факсимильной или иными средствами связи временная администрация составляет об этом акт и доводит информацию до сведения уполномоченного органа.</w:t>
      </w:r>
    </w:p>
    <w:bookmarkEnd w:id="144"/>
    <w:bookmarkStart w:name="z186" w:id="145"/>
    <w:p>
      <w:pPr>
        <w:spacing w:after="0"/>
        <w:ind w:left="0"/>
        <w:jc w:val="both"/>
      </w:pPr>
      <w:r>
        <w:rPr>
          <w:rFonts w:ascii="Times New Roman"/>
          <w:b w:val="false"/>
          <w:i w:val="false"/>
          <w:color w:val="000000"/>
          <w:sz w:val="28"/>
        </w:rPr>
        <w:t>
      Если отсутствие или отказ руководителя организации (лица, его замещающего) от ознакомления с решениями уполномоченного органа о лишении лицензии и назначении временной администрации, в том числе в случае невозможности направления решения уполномоченного органа о лишении лицензии и назначении временной администрации посредством электронной, факсимильной или иными средствами связи, не препятствуют доступу временной администрации в помещения, к имуществу и документации организации, временная администрация приступает к выполнению своих обязанностей в день, указанный в решении уполномоченного органа о ее назначении.</w:t>
      </w:r>
    </w:p>
    <w:bookmarkEnd w:id="145"/>
    <w:bookmarkStart w:name="z187" w:id="146"/>
    <w:p>
      <w:pPr>
        <w:spacing w:after="0"/>
        <w:ind w:left="0"/>
        <w:jc w:val="both"/>
      </w:pPr>
      <w:r>
        <w:rPr>
          <w:rFonts w:ascii="Times New Roman"/>
          <w:b w:val="false"/>
          <w:i w:val="false"/>
          <w:color w:val="000000"/>
          <w:sz w:val="28"/>
        </w:rPr>
        <w:t>
      При воспрепятствовании руководителем организации (лицом, его замещающим) или иными лицами работе временной администрации осуществляются действия, предусмотренные пунктами 19 и 20 Правил.";</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89" w:id="147"/>
    <w:p>
      <w:pPr>
        <w:spacing w:after="0"/>
        <w:ind w:left="0"/>
        <w:jc w:val="both"/>
      </w:pPr>
      <w:r>
        <w:rPr>
          <w:rFonts w:ascii="Times New Roman"/>
          <w:b w:val="false"/>
          <w:i w:val="false"/>
          <w:color w:val="000000"/>
          <w:sz w:val="28"/>
        </w:rPr>
        <w:t>
      "12. Временная администрация в целях минимизации расходов сдает в аренду имущество организации с информированием об этом уполномоченного органа.</w:t>
      </w:r>
    </w:p>
    <w:bookmarkEnd w:id="147"/>
    <w:bookmarkStart w:name="z190" w:id="148"/>
    <w:p>
      <w:pPr>
        <w:spacing w:after="0"/>
        <w:ind w:left="0"/>
        <w:jc w:val="both"/>
      </w:pPr>
      <w:r>
        <w:rPr>
          <w:rFonts w:ascii="Times New Roman"/>
          <w:b w:val="false"/>
          <w:i w:val="false"/>
          <w:color w:val="000000"/>
          <w:sz w:val="28"/>
        </w:rPr>
        <w:t>
      Деньги, полученные от сдачи имущества в аренду, направляются на банковский счет организации.</w:t>
      </w:r>
    </w:p>
    <w:bookmarkEnd w:id="148"/>
    <w:bookmarkStart w:name="z191" w:id="149"/>
    <w:p>
      <w:pPr>
        <w:spacing w:after="0"/>
        <w:ind w:left="0"/>
        <w:jc w:val="both"/>
      </w:pPr>
      <w:r>
        <w:rPr>
          <w:rFonts w:ascii="Times New Roman"/>
          <w:b w:val="false"/>
          <w:i w:val="false"/>
          <w:color w:val="000000"/>
          <w:sz w:val="28"/>
        </w:rPr>
        <w:t>
      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на невозможность сдачи нанятого имущества в поднаем (субаренду).</w:t>
      </w:r>
    </w:p>
    <w:bookmarkEnd w:id="149"/>
    <w:bookmarkStart w:name="z192" w:id="150"/>
    <w:p>
      <w:pPr>
        <w:spacing w:after="0"/>
        <w:ind w:left="0"/>
        <w:jc w:val="both"/>
      </w:pPr>
      <w:r>
        <w:rPr>
          <w:rFonts w:ascii="Times New Roman"/>
          <w:b w:val="false"/>
          <w:i w:val="false"/>
          <w:color w:val="000000"/>
          <w:sz w:val="28"/>
        </w:rPr>
        <w:t xml:space="preserve">
      Выбор арендатора осуществляется временной администрацией путем проведения тендера, по результатам которого заключается договор в соответствии с требованиями </w:t>
      </w:r>
      <w:r>
        <w:rPr>
          <w:rFonts w:ascii="Times New Roman"/>
          <w:b w:val="false"/>
          <w:i w:val="false"/>
          <w:color w:val="000000"/>
          <w:sz w:val="28"/>
        </w:rPr>
        <w:t>пунктов 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постановлением Правления Агентства Республики Казахстан по регулированию и развитию финансового рынка от 30 ноября 2020 года № 114, зарегистрированным в Реестре государственной регистрации нормативных правовых актов под № 21716, и </w:t>
      </w:r>
      <w:r>
        <w:rPr>
          <w:rFonts w:ascii="Times New Roman"/>
          <w:b w:val="false"/>
          <w:i w:val="false"/>
          <w:color w:val="000000"/>
          <w:sz w:val="28"/>
        </w:rPr>
        <w:t>пунктами 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и </w:t>
      </w:r>
      <w:r>
        <w:rPr>
          <w:rFonts w:ascii="Times New Roman"/>
          <w:b w:val="false"/>
          <w:i w:val="false"/>
          <w:color w:val="000000"/>
          <w:sz w:val="28"/>
        </w:rPr>
        <w:t>82-5</w:t>
      </w:r>
      <w:r>
        <w:rPr>
          <w:rFonts w:ascii="Times New Roman"/>
          <w:b w:val="false"/>
          <w:i w:val="false"/>
          <w:color w:val="000000"/>
          <w:sz w:val="28"/>
        </w:rPr>
        <w:t xml:space="preserve"> Правил ликвидации и требований к работе ликвидационной комиссии принудительно ликвидируемой страховой (перестраховочной) организации, утвержденных постановлением Правления Агентства Республики Казахстан по регулированию и надзору финансового рынка и финансовых организаций от 25 марта 2006 года № 77, зарегистрированным в Реестре государственной регистрации нормативных правовых актов под № 4257.</w:t>
      </w:r>
    </w:p>
    <w:bookmarkEnd w:id="150"/>
    <w:bookmarkStart w:name="z193" w:id="151"/>
    <w:p>
      <w:pPr>
        <w:spacing w:after="0"/>
        <w:ind w:left="0"/>
        <w:jc w:val="both"/>
      </w:pPr>
      <w:r>
        <w:rPr>
          <w:rFonts w:ascii="Times New Roman"/>
          <w:b w:val="false"/>
          <w:i w:val="false"/>
          <w:color w:val="000000"/>
          <w:sz w:val="28"/>
        </w:rPr>
        <w:t>
      К участию в тендере не допускаются бывшие работники организации, лица, являющиеся кредиторами организации, а также председатель, члены и привлеченные работники временной администрации организации.";</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5" w:id="152"/>
    <w:p>
      <w:pPr>
        <w:spacing w:after="0"/>
        <w:ind w:left="0"/>
        <w:jc w:val="both"/>
      </w:pPr>
      <w:r>
        <w:rPr>
          <w:rFonts w:ascii="Times New Roman"/>
          <w:b w:val="false"/>
          <w:i w:val="false"/>
          <w:color w:val="000000"/>
          <w:sz w:val="28"/>
        </w:rPr>
        <w:t>
      "18. Временная администрация страховой (перестраховочной) организации выполняет следующие действия:</w:t>
      </w:r>
    </w:p>
    <w:bookmarkEnd w:id="152"/>
    <w:bookmarkStart w:name="z196" w:id="153"/>
    <w:p>
      <w:pPr>
        <w:spacing w:after="0"/>
        <w:ind w:left="0"/>
        <w:jc w:val="both"/>
      </w:pPr>
      <w:r>
        <w:rPr>
          <w:rFonts w:ascii="Times New Roman"/>
          <w:b w:val="false"/>
          <w:i w:val="false"/>
          <w:color w:val="000000"/>
          <w:sz w:val="28"/>
        </w:rPr>
        <w:t xml:space="preserve">
      1) в течение 2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w:t>
      </w:r>
    </w:p>
    <w:bookmarkEnd w:id="153"/>
    <w:bookmarkStart w:name="z197" w:id="154"/>
    <w:p>
      <w:pPr>
        <w:spacing w:after="0"/>
        <w:ind w:left="0"/>
        <w:jc w:val="both"/>
      </w:pPr>
      <w:r>
        <w:rPr>
          <w:rFonts w:ascii="Times New Roman"/>
          <w:b w:val="false"/>
          <w:i w:val="false"/>
          <w:color w:val="000000"/>
          <w:sz w:val="28"/>
        </w:rPr>
        <w:t xml:space="preserve">
      2) в сроки и порядке, предусмотренные </w:t>
      </w:r>
      <w:r>
        <w:rPr>
          <w:rFonts w:ascii="Times New Roman"/>
          <w:b w:val="false"/>
          <w:i w:val="false"/>
          <w:color w:val="000000"/>
          <w:sz w:val="28"/>
        </w:rPr>
        <w:t>статей 54-1</w:t>
      </w:r>
      <w:r>
        <w:rPr>
          <w:rFonts w:ascii="Times New Roman"/>
          <w:b w:val="false"/>
          <w:i w:val="false"/>
          <w:color w:val="000000"/>
          <w:sz w:val="28"/>
        </w:rPr>
        <w:t xml:space="preserve"> Закона о страховании и Правилами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 в Реестре государственной регистрации нормативных правовых актов под № 17885, передает страховой портфель другой (другим) страховой организации (страховым организациям)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w:t>
      </w:r>
    </w:p>
    <w:bookmarkEnd w:id="154"/>
    <w:bookmarkStart w:name="z198" w:id="155"/>
    <w:p>
      <w:pPr>
        <w:spacing w:after="0"/>
        <w:ind w:left="0"/>
        <w:jc w:val="both"/>
      </w:pPr>
      <w:r>
        <w:rPr>
          <w:rFonts w:ascii="Times New Roman"/>
          <w:b w:val="false"/>
          <w:i w:val="false"/>
          <w:color w:val="000000"/>
          <w:sz w:val="28"/>
        </w:rPr>
        <w:t xml:space="preserve">
      3) публикует объявление об осуществлении Фондом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организации;</w:t>
      </w:r>
    </w:p>
    <w:bookmarkEnd w:id="155"/>
    <w:bookmarkStart w:name="z199" w:id="156"/>
    <w:p>
      <w:pPr>
        <w:spacing w:after="0"/>
        <w:ind w:left="0"/>
        <w:jc w:val="both"/>
      </w:pPr>
      <w:r>
        <w:rPr>
          <w:rFonts w:ascii="Times New Roman"/>
          <w:b w:val="false"/>
          <w:i w:val="false"/>
          <w:color w:val="000000"/>
          <w:sz w:val="28"/>
        </w:rPr>
        <w:t>
      4) 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p>
    <w:bookmarkEnd w:id="156"/>
    <w:bookmarkStart w:name="z200" w:id="157"/>
    <w:p>
      <w:pPr>
        <w:spacing w:after="0"/>
        <w:ind w:left="0"/>
        <w:jc w:val="both"/>
      </w:pPr>
      <w:r>
        <w:rPr>
          <w:rFonts w:ascii="Times New Roman"/>
          <w:b w:val="false"/>
          <w:i w:val="false"/>
          <w:color w:val="000000"/>
          <w:sz w:val="28"/>
        </w:rPr>
        <w:t>
      5) контролирует зачисление всех поступающих в страховую (перестраховочную) организацию безналичных и наличных денег, включая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p>
    <w:bookmarkEnd w:id="157"/>
    <w:bookmarkStart w:name="z201" w:id="158"/>
    <w:p>
      <w:pPr>
        <w:spacing w:after="0"/>
        <w:ind w:left="0"/>
        <w:jc w:val="both"/>
      </w:pPr>
      <w:r>
        <w:rPr>
          <w:rFonts w:ascii="Times New Roman"/>
          <w:b w:val="false"/>
          <w:i w:val="false"/>
          <w:color w:val="000000"/>
          <w:sz w:val="28"/>
        </w:rPr>
        <w:t>
      дополнить пунктом 18-1 следующего содержания:</w:t>
      </w:r>
    </w:p>
    <w:bookmarkEnd w:id="158"/>
    <w:bookmarkStart w:name="z202" w:id="159"/>
    <w:p>
      <w:pPr>
        <w:spacing w:after="0"/>
        <w:ind w:left="0"/>
        <w:jc w:val="both"/>
      </w:pPr>
      <w:r>
        <w:rPr>
          <w:rFonts w:ascii="Times New Roman"/>
          <w:b w:val="false"/>
          <w:i w:val="false"/>
          <w:color w:val="000000"/>
          <w:sz w:val="28"/>
        </w:rPr>
        <w:t xml:space="preserve">
      "18-1. Со дня принятия уполномоченным органом решения о лишении лицензии страховой (перестраховочной) организации, филиала страховой (перестраховочной) организации-нерезидента Республики Казахстан и назначении временной администрации, организация, гарантирующая осуществление страховых выплат принимает на себя обязательства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о Фонде.</w:t>
      </w:r>
    </w:p>
    <w:bookmarkEnd w:id="159"/>
    <w:bookmarkStart w:name="z203" w:id="160"/>
    <w:p>
      <w:pPr>
        <w:spacing w:after="0"/>
        <w:ind w:left="0"/>
        <w:jc w:val="both"/>
      </w:pPr>
      <w:r>
        <w:rPr>
          <w:rFonts w:ascii="Times New Roman"/>
          <w:b w:val="false"/>
          <w:i w:val="false"/>
          <w:color w:val="000000"/>
          <w:sz w:val="28"/>
        </w:rPr>
        <w:t xml:space="preserve">
      Право на получение гарантийной выплаты имеют кредиторы,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15 Закона о Фонде.";</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05" w:id="161"/>
    <w:p>
      <w:pPr>
        <w:spacing w:after="0"/>
        <w:ind w:left="0"/>
        <w:jc w:val="both"/>
      </w:pPr>
      <w:r>
        <w:rPr>
          <w:rFonts w:ascii="Times New Roman"/>
          <w:b w:val="false"/>
          <w:i w:val="false"/>
          <w:color w:val="000000"/>
          <w:sz w:val="28"/>
        </w:rPr>
        <w:t>
      "26. Расходы по оплате труда предусматривают затраты на оплату труда работников организации с учетом имеющихся филиалов и представительств организации.</w:t>
      </w:r>
    </w:p>
    <w:bookmarkEnd w:id="161"/>
    <w:bookmarkStart w:name="z206" w:id="162"/>
    <w:p>
      <w:pPr>
        <w:spacing w:after="0"/>
        <w:ind w:left="0"/>
        <w:jc w:val="both"/>
      </w:pPr>
      <w:r>
        <w:rPr>
          <w:rFonts w:ascii="Times New Roman"/>
          <w:b w:val="false"/>
          <w:i w:val="false"/>
          <w:color w:val="000000"/>
          <w:sz w:val="28"/>
        </w:rPr>
        <w:t>
      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w:t>
      </w:r>
    </w:p>
    <w:bookmarkEnd w:id="162"/>
    <w:bookmarkStart w:name="z207" w:id="163"/>
    <w:p>
      <w:pPr>
        <w:spacing w:after="0"/>
        <w:ind w:left="0"/>
        <w:jc w:val="both"/>
      </w:pPr>
      <w:r>
        <w:rPr>
          <w:rFonts w:ascii="Times New Roman"/>
          <w:b w:val="false"/>
          <w:i w:val="false"/>
          <w:color w:val="000000"/>
          <w:sz w:val="28"/>
        </w:rPr>
        <w:t xml:space="preserve">
      Изменение условий оплаты труда работников осуществляются временной администрацией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Трудового кодекса Республики Казахстан.";</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09" w:id="164"/>
    <w:p>
      <w:pPr>
        <w:spacing w:after="0"/>
        <w:ind w:left="0"/>
        <w:jc w:val="both"/>
      </w:pPr>
      <w:r>
        <w:rPr>
          <w:rFonts w:ascii="Times New Roman"/>
          <w:b w:val="false"/>
          <w:i w:val="false"/>
          <w:color w:val="000000"/>
          <w:sz w:val="28"/>
        </w:rPr>
        <w:t>
      "47. Деятельность временной администрации прекращается с момента назначения уполномоченным органом ликвидационной комиссии организации или передачи страхового портфеля и расторжения договоров страхования (перестрахования) при принудительном прекращении деятельности филиала страховой (перестраховочной) организации-нерезидента Республики Казахстан.".</w:t>
      </w:r>
    </w:p>
    <w:bookmarkEnd w:id="164"/>
    <w:bookmarkStart w:name="z210" w:id="16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25 мая 2020 года № 57 "Об утверждении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под № 20820) следующие изменения:</w:t>
      </w:r>
    </w:p>
    <w:bookmarkEnd w:id="165"/>
    <w:bookmarkStart w:name="z211" w:id="166"/>
    <w:p>
      <w:pPr>
        <w:spacing w:after="0"/>
        <w:ind w:left="0"/>
        <w:jc w:val="both"/>
      </w:pPr>
      <w:r>
        <w:rPr>
          <w:rFonts w:ascii="Times New Roman"/>
          <w:b w:val="false"/>
          <w:i w:val="false"/>
          <w:color w:val="000000"/>
          <w:sz w:val="28"/>
        </w:rPr>
        <w:t>
      заголовок изложить в следующей редакции:</w:t>
      </w:r>
    </w:p>
    <w:bookmarkEnd w:id="166"/>
    <w:bookmarkStart w:name="z212" w:id="167"/>
    <w:p>
      <w:pPr>
        <w:spacing w:after="0"/>
        <w:ind w:left="0"/>
        <w:jc w:val="both"/>
      </w:pPr>
      <w:r>
        <w:rPr>
          <w:rFonts w:ascii="Times New Roman"/>
          <w:b w:val="false"/>
          <w:i w:val="false"/>
          <w:color w:val="000000"/>
          <w:sz w:val="28"/>
        </w:rPr>
        <w:t>
      "Об утверждении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4" w:id="168"/>
    <w:p>
      <w:pPr>
        <w:spacing w:after="0"/>
        <w:ind w:left="0"/>
        <w:jc w:val="both"/>
      </w:pPr>
      <w:r>
        <w:rPr>
          <w:rFonts w:ascii="Times New Roman"/>
          <w:b w:val="false"/>
          <w:i w:val="false"/>
          <w:color w:val="000000"/>
          <w:sz w:val="28"/>
        </w:rPr>
        <w:t>
      "1. Утвердить:</w:t>
      </w:r>
    </w:p>
    <w:bookmarkEnd w:id="168"/>
    <w:bookmarkStart w:name="z215" w:id="169"/>
    <w:p>
      <w:pPr>
        <w:spacing w:after="0"/>
        <w:ind w:left="0"/>
        <w:jc w:val="both"/>
      </w:pPr>
      <w:r>
        <w:rPr>
          <w:rFonts w:ascii="Times New Roman"/>
          <w:b w:val="false"/>
          <w:i w:val="false"/>
          <w:color w:val="000000"/>
          <w:sz w:val="28"/>
        </w:rPr>
        <w:t>
      1)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согласно приложению 1 к настоящему постановлению;</w:t>
      </w:r>
    </w:p>
    <w:bookmarkEnd w:id="169"/>
    <w:bookmarkStart w:name="z216" w:id="170"/>
    <w:p>
      <w:pPr>
        <w:spacing w:after="0"/>
        <w:ind w:left="0"/>
        <w:jc w:val="both"/>
      </w:pPr>
      <w:r>
        <w:rPr>
          <w:rFonts w:ascii="Times New Roman"/>
          <w:b w:val="false"/>
          <w:i w:val="false"/>
          <w:color w:val="000000"/>
          <w:sz w:val="28"/>
        </w:rPr>
        <w:t>
      2) Требования, предъявляемые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согласно приложению 2 к настоящему постановлению.";</w:t>
      </w:r>
    </w:p>
    <w:bookmarkEnd w:id="170"/>
    <w:bookmarkStart w:name="z217"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утвержденных указанным постановлением: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19" w:id="172"/>
    <w:p>
      <w:pPr>
        <w:spacing w:after="0"/>
        <w:ind w:left="0"/>
        <w:jc w:val="both"/>
      </w:pPr>
      <w:r>
        <w:rPr>
          <w:rFonts w:ascii="Times New Roman"/>
          <w:b w:val="false"/>
          <w:i w:val="false"/>
          <w:color w:val="000000"/>
          <w:sz w:val="28"/>
        </w:rPr>
        <w:t>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21" w:id="173"/>
    <w:p>
      <w:pPr>
        <w:spacing w:after="0"/>
        <w:ind w:left="0"/>
        <w:jc w:val="both"/>
      </w:pPr>
      <w:r>
        <w:rPr>
          <w:rFonts w:ascii="Times New Roman"/>
          <w:b w:val="false"/>
          <w:i w:val="false"/>
          <w:color w:val="000000"/>
          <w:sz w:val="28"/>
        </w:rPr>
        <w:t>
      "1. Настоящие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определяют порядок назначения и освобождения уполномоченным органом по регулированию, контролю и надзору финансового рынка и финансовых организаций (далее – уполномоченный орган) председателя и членов ликвидационных комиссий принудительно ликвидируемых банков второго уровня, страховых (перестраховочных) организаций, а также принудительно прекращающих деятельность филиалов банков-нерезидентов Республики Казахстан (далее – принудительно ликвидируемая финансовая организация).</w:t>
      </w:r>
    </w:p>
    <w:bookmarkEnd w:id="173"/>
    <w:bookmarkStart w:name="z222" w:id="174"/>
    <w:p>
      <w:pPr>
        <w:spacing w:after="0"/>
        <w:ind w:left="0"/>
        <w:jc w:val="both"/>
      </w:pPr>
      <w:r>
        <w:rPr>
          <w:rFonts w:ascii="Times New Roman"/>
          <w:b w:val="false"/>
          <w:i w:val="false"/>
          <w:color w:val="000000"/>
          <w:sz w:val="28"/>
        </w:rPr>
        <w:t>
      2. Председатель и члены ликвидационной комиссии принудительно ликвидируемой финансовой организации назначаются уполномоченным органом из числа:</w:t>
      </w:r>
    </w:p>
    <w:bookmarkEnd w:id="174"/>
    <w:bookmarkStart w:name="z223" w:id="175"/>
    <w:p>
      <w:pPr>
        <w:spacing w:after="0"/>
        <w:ind w:left="0"/>
        <w:jc w:val="both"/>
      </w:pPr>
      <w:r>
        <w:rPr>
          <w:rFonts w:ascii="Times New Roman"/>
          <w:b w:val="false"/>
          <w:i w:val="false"/>
          <w:color w:val="000000"/>
          <w:sz w:val="28"/>
        </w:rPr>
        <w:t xml:space="preserve">
      1) кандидатов, представивших документы для назначения их председателем или членом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 (далее – кандидат) и соответствующих Требованиям, предъявляемым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утвержденным настоящим постановлением (далее – Требования), получивших положительные результаты тестирования, прошедших собеседование в соответствии с Правилами; </w:t>
      </w:r>
    </w:p>
    <w:bookmarkEnd w:id="175"/>
    <w:bookmarkStart w:name="z224" w:id="176"/>
    <w:p>
      <w:pPr>
        <w:spacing w:after="0"/>
        <w:ind w:left="0"/>
        <w:jc w:val="both"/>
      </w:pPr>
      <w:r>
        <w:rPr>
          <w:rFonts w:ascii="Times New Roman"/>
          <w:b w:val="false"/>
          <w:i w:val="false"/>
          <w:color w:val="000000"/>
          <w:sz w:val="28"/>
        </w:rPr>
        <w:t>
      2) работников организации, осуществляющей обязательное гарантирование депозитов, соответствующих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bookmarkEnd w:id="176"/>
    <w:bookmarkStart w:name="z225" w:id="177"/>
    <w:p>
      <w:pPr>
        <w:spacing w:after="0"/>
        <w:ind w:left="0"/>
        <w:jc w:val="both"/>
      </w:pPr>
      <w:r>
        <w:rPr>
          <w:rFonts w:ascii="Times New Roman"/>
          <w:b w:val="false"/>
          <w:i w:val="false"/>
          <w:color w:val="000000"/>
          <w:sz w:val="28"/>
        </w:rPr>
        <w:t>
      3)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77"/>
    <w:bookmarkStart w:name="z226" w:id="178"/>
    <w:p>
      <w:pPr>
        <w:spacing w:after="0"/>
        <w:ind w:left="0"/>
        <w:jc w:val="both"/>
      </w:pPr>
      <w:r>
        <w:rPr>
          <w:rFonts w:ascii="Times New Roman"/>
          <w:b w:val="false"/>
          <w:i w:val="false"/>
          <w:color w:val="000000"/>
          <w:sz w:val="28"/>
        </w:rPr>
        <w:t>
      4) работников уполномоченного органа.</w:t>
      </w:r>
    </w:p>
    <w:bookmarkEnd w:id="178"/>
    <w:bookmarkStart w:name="z227" w:id="179"/>
    <w:p>
      <w:pPr>
        <w:spacing w:after="0"/>
        <w:ind w:left="0"/>
        <w:jc w:val="both"/>
      </w:pPr>
      <w:r>
        <w:rPr>
          <w:rFonts w:ascii="Times New Roman"/>
          <w:b w:val="false"/>
          <w:i w:val="false"/>
          <w:color w:val="000000"/>
          <w:sz w:val="28"/>
        </w:rPr>
        <w:t xml:space="preserve">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из числа лиц, определенных </w:t>
      </w:r>
      <w:r>
        <w:rPr>
          <w:rFonts w:ascii="Times New Roman"/>
          <w:b w:val="false"/>
          <w:i w:val="false"/>
          <w:color w:val="000000"/>
          <w:sz w:val="28"/>
        </w:rPr>
        <w:t>пунктом 1-1</w:t>
      </w:r>
      <w:r>
        <w:rPr>
          <w:rFonts w:ascii="Times New Roman"/>
          <w:b w:val="false"/>
          <w:i w:val="false"/>
          <w:color w:val="000000"/>
          <w:sz w:val="28"/>
        </w:rPr>
        <w:t xml:space="preserve"> статьи 69 Закона Республики Казахстан "О страховой деятельности".</w:t>
      </w:r>
    </w:p>
    <w:bookmarkEnd w:id="179"/>
    <w:bookmarkStart w:name="z228" w:id="180"/>
    <w:p>
      <w:pPr>
        <w:spacing w:after="0"/>
        <w:ind w:left="0"/>
        <w:jc w:val="both"/>
      </w:pPr>
      <w:r>
        <w:rPr>
          <w:rFonts w:ascii="Times New Roman"/>
          <w:b w:val="false"/>
          <w:i w:val="false"/>
          <w:color w:val="000000"/>
          <w:sz w:val="28"/>
        </w:rPr>
        <w:t>
      Председатель и члены ликвидационной комиссии принудительно ликвидируемой финансовой организации, не являющиеся работниками уполномоченного органа, соответствуют Требованиям в течение всего периода деятельности ликвидационной комиссии принудительно ликвидируемой финансовой организации.</w:t>
      </w:r>
    </w:p>
    <w:bookmarkEnd w:id="180"/>
    <w:bookmarkStart w:name="z229" w:id="181"/>
    <w:p>
      <w:pPr>
        <w:spacing w:after="0"/>
        <w:ind w:left="0"/>
        <w:jc w:val="both"/>
      </w:pPr>
      <w:r>
        <w:rPr>
          <w:rFonts w:ascii="Times New Roman"/>
          <w:b w:val="false"/>
          <w:i w:val="false"/>
          <w:color w:val="000000"/>
          <w:sz w:val="28"/>
        </w:rPr>
        <w:t>
      3. Председатель и члены ликвидационной комиссии принудительно ликвидируемой финансовой организации назначаются из числа работников уполномоченного органа и (или) работников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по гарантированию) на основании ходатайства организации по гарантированию, при:</w:t>
      </w:r>
    </w:p>
    <w:bookmarkEnd w:id="181"/>
    <w:bookmarkStart w:name="z230" w:id="182"/>
    <w:p>
      <w:pPr>
        <w:spacing w:after="0"/>
        <w:ind w:left="0"/>
        <w:jc w:val="both"/>
      </w:pPr>
      <w:r>
        <w:rPr>
          <w:rFonts w:ascii="Times New Roman"/>
          <w:b w:val="false"/>
          <w:i w:val="false"/>
          <w:color w:val="000000"/>
          <w:sz w:val="28"/>
        </w:rPr>
        <w:t>
      1) отсутствии кандидатов на вакантную должность или несоответствии кандидатов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bookmarkEnd w:id="182"/>
    <w:bookmarkStart w:name="z231" w:id="183"/>
    <w:p>
      <w:pPr>
        <w:spacing w:after="0"/>
        <w:ind w:left="0"/>
        <w:jc w:val="both"/>
      </w:pPr>
      <w:r>
        <w:rPr>
          <w:rFonts w:ascii="Times New Roman"/>
          <w:b w:val="false"/>
          <w:i w:val="false"/>
          <w:color w:val="000000"/>
          <w:sz w:val="28"/>
        </w:rPr>
        <w:t>
      2) освобождении работника уполномоченного органа и (или) работника организации по гарантированию по основаниям, предусмотренным пунктом 24 Правил, и (или) необходимости освобождения работника уполномоченного органа и (или) работника организации по гарантированию путем замены на другого работника уполномоченного органа и (или) работника организации по гарантированию.</w:t>
      </w:r>
    </w:p>
    <w:bookmarkEnd w:id="183"/>
    <w:bookmarkStart w:name="z232" w:id="184"/>
    <w:p>
      <w:pPr>
        <w:spacing w:after="0"/>
        <w:ind w:left="0"/>
        <w:jc w:val="both"/>
      </w:pPr>
      <w:r>
        <w:rPr>
          <w:rFonts w:ascii="Times New Roman"/>
          <w:b w:val="false"/>
          <w:i w:val="false"/>
          <w:color w:val="000000"/>
          <w:sz w:val="28"/>
        </w:rPr>
        <w:t>
      К ходатайству организации по гарантированию прилагается документ, предусмотренный подпунктом 5) пункта 5 Правил.</w:t>
      </w:r>
    </w:p>
    <w:bookmarkEnd w:id="184"/>
    <w:bookmarkStart w:name="z233" w:id="185"/>
    <w:p>
      <w:pPr>
        <w:spacing w:after="0"/>
        <w:ind w:left="0"/>
        <w:jc w:val="both"/>
      </w:pPr>
      <w:r>
        <w:rPr>
          <w:rFonts w:ascii="Times New Roman"/>
          <w:b w:val="false"/>
          <w:i w:val="false"/>
          <w:color w:val="000000"/>
          <w:sz w:val="28"/>
        </w:rPr>
        <w:t>
      4. Объявление о занятии вакантной должности председателя и (или) члена ликвидационной комиссии принудительно ликвидируемой финансовой организации публикуется уполномоченным органом на интернет-ресурсе уполномоченного органа в течение 7 (семи) рабочих дней с даты обращения уполномоченного органа в суд с заявлением о принудительной ликвидации финансовой организации.</w:t>
      </w:r>
    </w:p>
    <w:bookmarkEnd w:id="185"/>
    <w:bookmarkStart w:name="z234" w:id="186"/>
    <w:p>
      <w:pPr>
        <w:spacing w:after="0"/>
        <w:ind w:left="0"/>
        <w:jc w:val="both"/>
      </w:pPr>
      <w:r>
        <w:rPr>
          <w:rFonts w:ascii="Times New Roman"/>
          <w:b w:val="false"/>
          <w:i w:val="false"/>
          <w:color w:val="000000"/>
          <w:sz w:val="28"/>
        </w:rPr>
        <w:t>
      Создание ликвидационной комиссии осуществляется с даты вступления в силу решения суда о принудительной ликвидации финансовой организации.</w:t>
      </w:r>
    </w:p>
    <w:bookmarkEnd w:id="186"/>
    <w:bookmarkStart w:name="z235" w:id="187"/>
    <w:p>
      <w:pPr>
        <w:spacing w:after="0"/>
        <w:ind w:left="0"/>
        <w:jc w:val="both"/>
      </w:pPr>
      <w:r>
        <w:rPr>
          <w:rFonts w:ascii="Times New Roman"/>
          <w:b w:val="false"/>
          <w:i w:val="false"/>
          <w:color w:val="000000"/>
          <w:sz w:val="28"/>
        </w:rPr>
        <w:t>
      Объявление о занятии вакантной должности также публикуется на интернет-ресурсе уполномоченного органа при наличии вакантных должностей в процессе принудительной ликвидации финансовой организации.</w:t>
      </w:r>
    </w:p>
    <w:bookmarkEnd w:id="187"/>
    <w:bookmarkStart w:name="z236" w:id="188"/>
    <w:p>
      <w:pPr>
        <w:spacing w:after="0"/>
        <w:ind w:left="0"/>
        <w:jc w:val="both"/>
      </w:pPr>
      <w:r>
        <w:rPr>
          <w:rFonts w:ascii="Times New Roman"/>
          <w:b w:val="false"/>
          <w:i w:val="false"/>
          <w:color w:val="000000"/>
          <w:sz w:val="28"/>
        </w:rPr>
        <w:t>
      Положения частей первой и третьей настоящего пункта не распространяются на страховую (перестраховочную) организацию при назначении председателя и члена ликвидационной комиссии.";</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38" w:id="189"/>
    <w:p>
      <w:pPr>
        <w:spacing w:after="0"/>
        <w:ind w:left="0"/>
        <w:jc w:val="both"/>
      </w:pPr>
      <w:r>
        <w:rPr>
          <w:rFonts w:ascii="Times New Roman"/>
          <w:b w:val="false"/>
          <w:i w:val="false"/>
          <w:color w:val="000000"/>
          <w:sz w:val="28"/>
        </w:rPr>
        <w:t>
      "22. Допускается без представления документов, установленных Правилами, прохождения тестирования и собеседования временное возложение обязанностей на срок до 3 (трех) месяцев:</w:t>
      </w:r>
    </w:p>
    <w:bookmarkEnd w:id="189"/>
    <w:bookmarkStart w:name="z239" w:id="190"/>
    <w:p>
      <w:pPr>
        <w:spacing w:after="0"/>
        <w:ind w:left="0"/>
        <w:jc w:val="both"/>
      </w:pPr>
      <w:r>
        <w:rPr>
          <w:rFonts w:ascii="Times New Roman"/>
          <w:b w:val="false"/>
          <w:i w:val="false"/>
          <w:color w:val="000000"/>
          <w:sz w:val="28"/>
        </w:rPr>
        <w:t>
      1) председателя ликвидационной комиссии принудительно ликвидируемой финансовой организации (в случае отсутствия заместителя председателя ликвидационной комиссии) - на члена ликвидационной комиссии принудительно ликвидируемой финансовой организации или привлеченного работника;</w:t>
      </w:r>
    </w:p>
    <w:bookmarkEnd w:id="190"/>
    <w:bookmarkStart w:name="z240" w:id="191"/>
    <w:p>
      <w:pPr>
        <w:spacing w:after="0"/>
        <w:ind w:left="0"/>
        <w:jc w:val="both"/>
      </w:pPr>
      <w:r>
        <w:rPr>
          <w:rFonts w:ascii="Times New Roman"/>
          <w:b w:val="false"/>
          <w:i w:val="false"/>
          <w:color w:val="000000"/>
          <w:sz w:val="28"/>
        </w:rPr>
        <w:t>
      2) члена ликвидационной комиссии принудительно ликвидируемой финансовой организации в регионе (руководителя территориального подразделения) - на другого члена ликвидационной комиссии принудительно ликвидируемой финансовой организации либо привлеченного работника.</w:t>
      </w:r>
    </w:p>
    <w:bookmarkEnd w:id="191"/>
    <w:bookmarkStart w:name="z241" w:id="192"/>
    <w:p>
      <w:pPr>
        <w:spacing w:after="0"/>
        <w:ind w:left="0"/>
        <w:jc w:val="both"/>
      </w:pPr>
      <w:r>
        <w:rPr>
          <w:rFonts w:ascii="Times New Roman"/>
          <w:b w:val="false"/>
          <w:i w:val="false"/>
          <w:color w:val="000000"/>
          <w:sz w:val="28"/>
        </w:rPr>
        <w:t>
      Приказ уполномоченного органа о временном возложении обязанностей председателя и (или) члена ликвидационной комиссии принудительно ликвидируемой финансовой организации издается на основании заключения, подготовленного ответственным подразделением и одобренного председателем квалификационной комиссии.</w:t>
      </w:r>
    </w:p>
    <w:bookmarkEnd w:id="192"/>
    <w:bookmarkStart w:name="z242" w:id="193"/>
    <w:p>
      <w:pPr>
        <w:spacing w:after="0"/>
        <w:ind w:left="0"/>
        <w:jc w:val="both"/>
      </w:pPr>
      <w:r>
        <w:rPr>
          <w:rFonts w:ascii="Times New Roman"/>
          <w:b w:val="false"/>
          <w:i w:val="false"/>
          <w:color w:val="000000"/>
          <w:sz w:val="28"/>
        </w:rPr>
        <w:t>
      Заседание квалификационной комиссии уполномоченного органа по вопросу временного возложения обязанностей председателя или члена ликвидационной комиссии не проводится.</w:t>
      </w:r>
    </w:p>
    <w:bookmarkEnd w:id="193"/>
    <w:bookmarkStart w:name="z243" w:id="194"/>
    <w:p>
      <w:pPr>
        <w:spacing w:after="0"/>
        <w:ind w:left="0"/>
        <w:jc w:val="both"/>
      </w:pPr>
      <w:r>
        <w:rPr>
          <w:rFonts w:ascii="Times New Roman"/>
          <w:b w:val="false"/>
          <w:i w:val="false"/>
          <w:color w:val="000000"/>
          <w:sz w:val="28"/>
        </w:rPr>
        <w:t>
      Положения настоящего пункта не распространяются на страховую (перестраховочную) организацию при назначении председателя и члена ликвидационной комиссии.";</w:t>
      </w:r>
    </w:p>
    <w:bookmarkEnd w:id="194"/>
    <w:bookmarkStart w:name="z244" w:id="195"/>
    <w:p>
      <w:pPr>
        <w:spacing w:after="0"/>
        <w:ind w:left="0"/>
        <w:jc w:val="both"/>
      </w:pPr>
      <w:r>
        <w:rPr>
          <w:rFonts w:ascii="Times New Roman"/>
          <w:b w:val="false"/>
          <w:i w:val="false"/>
          <w:color w:val="000000"/>
          <w:sz w:val="28"/>
        </w:rPr>
        <w:t>
      текст в правом верхнем углу Приложения изложить в следующей редакции: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назначения и освобождения ликвидационных комиссий</w:t>
            </w:r>
            <w:r>
              <w:br/>
            </w:r>
            <w:r>
              <w:rPr>
                <w:rFonts w:ascii="Times New Roman"/>
                <w:b w:val="false"/>
                <w:i w:val="false"/>
                <w:color w:val="000000"/>
                <w:sz w:val="20"/>
              </w:rPr>
              <w:t>принудительно ликвидируемых банков, cтраховых</w:t>
            </w:r>
            <w:r>
              <w:br/>
            </w:r>
            <w:r>
              <w:rPr>
                <w:rFonts w:ascii="Times New Roman"/>
                <w:b w:val="false"/>
                <w:i w:val="false"/>
                <w:color w:val="000000"/>
                <w:sz w:val="20"/>
              </w:rPr>
              <w:t>(перестраховочных) организаций, принудительно</w:t>
            </w:r>
            <w:r>
              <w:br/>
            </w:r>
            <w:r>
              <w:rPr>
                <w:rFonts w:ascii="Times New Roman"/>
                <w:b w:val="false"/>
                <w:i w:val="false"/>
                <w:color w:val="000000"/>
                <w:sz w:val="20"/>
              </w:rPr>
              <w:t>прекращающих деятельность филиалов</w:t>
            </w:r>
            <w:r>
              <w:br/>
            </w:r>
            <w:r>
              <w:rPr>
                <w:rFonts w:ascii="Times New Roman"/>
                <w:b w:val="false"/>
                <w:i w:val="false"/>
                <w:color w:val="000000"/>
                <w:sz w:val="20"/>
              </w:rPr>
              <w:t>банков-нерезидентов Республики Казахстан";</w:t>
            </w:r>
          </w:p>
        </w:tc>
      </w:tr>
    </w:tbl>
    <w:bookmarkStart w:name="z246" w:id="196"/>
    <w:p>
      <w:pPr>
        <w:spacing w:after="0"/>
        <w:ind w:left="0"/>
        <w:jc w:val="both"/>
      </w:pPr>
      <w:r>
        <w:rPr>
          <w:rFonts w:ascii="Times New Roman"/>
          <w:b w:val="false"/>
          <w:i w:val="false"/>
          <w:color w:val="000000"/>
          <w:sz w:val="28"/>
        </w:rPr>
        <w:t xml:space="preserve">
      Требования, предъявляемые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филиала страховой (перестраховочной) организации-нерезидента Республики Казахстан,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ликвидации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прекращения деятельности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ликвидации и</w:t>
            </w:r>
            <w:r>
              <w:br/>
            </w:r>
            <w:r>
              <w:rPr>
                <w:rFonts w:ascii="Times New Roman"/>
                <w:b w:val="false"/>
                <w:i w:val="false"/>
                <w:color w:val="000000"/>
                <w:sz w:val="20"/>
              </w:rPr>
              <w:t>требованиям к работе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197"/>
    <w:p>
      <w:pPr>
        <w:spacing w:after="0"/>
        <w:ind w:left="0"/>
        <w:jc w:val="left"/>
      </w:pPr>
      <w:r>
        <w:rPr>
          <w:rFonts w:ascii="Times New Roman"/>
          <w:b/>
          <w:i w:val="false"/>
          <w:color w:val="000000"/>
        </w:rPr>
        <w:t xml:space="preserve"> Смета ликвидационных расходов за ________квартал __________года</w:t>
      </w:r>
      <w:r>
        <w:br/>
      </w:r>
      <w:r>
        <w:rPr>
          <w:rFonts w:ascii="Times New Roman"/>
          <w:b/>
          <w:i w:val="false"/>
          <w:color w:val="000000"/>
        </w:rPr>
        <w:t>_______________________________________________________________</w:t>
      </w:r>
      <w:r>
        <w:br/>
      </w:r>
      <w:r>
        <w:rPr>
          <w:rFonts w:ascii="Times New Roman"/>
          <w:b/>
          <w:i w:val="false"/>
          <w:color w:val="000000"/>
        </w:rPr>
        <w:t xml:space="preserve"> (наименование ликвидируемой страховой (перестраховочной) организации)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98"/>
    <w:p>
      <w:pPr>
        <w:spacing w:after="0"/>
        <w:ind w:left="0"/>
        <w:jc w:val="both"/>
      </w:pPr>
      <w:r>
        <w:rPr>
          <w:rFonts w:ascii="Times New Roman"/>
          <w:b w:val="false"/>
          <w:i w:val="false"/>
          <w:color w:val="000000"/>
          <w:sz w:val="28"/>
        </w:rPr>
        <w:t>
      Председатель ликвидационной комиссии</w:t>
      </w:r>
    </w:p>
    <w:bookmarkEnd w:id="198"/>
    <w:bookmarkStart w:name="z252" w:id="199"/>
    <w:p>
      <w:pPr>
        <w:spacing w:after="0"/>
        <w:ind w:left="0"/>
        <w:jc w:val="both"/>
      </w:pPr>
      <w:r>
        <w:rPr>
          <w:rFonts w:ascii="Times New Roman"/>
          <w:b w:val="false"/>
          <w:i w:val="false"/>
          <w:color w:val="000000"/>
          <w:sz w:val="28"/>
        </w:rPr>
        <w:t>
      ______________________________________________________</w:t>
      </w:r>
    </w:p>
    <w:bookmarkEnd w:id="199"/>
    <w:bookmarkStart w:name="z253" w:id="200"/>
    <w:p>
      <w:pPr>
        <w:spacing w:after="0"/>
        <w:ind w:left="0"/>
        <w:jc w:val="both"/>
      </w:pPr>
      <w:r>
        <w:rPr>
          <w:rFonts w:ascii="Times New Roman"/>
          <w:b w:val="false"/>
          <w:i w:val="false"/>
          <w:color w:val="000000"/>
          <w:sz w:val="28"/>
        </w:rPr>
        <w:t>
      (фамилия, имя, отчество (при его наличии), подпись)</w:t>
      </w:r>
    </w:p>
    <w:bookmarkEnd w:id="200"/>
    <w:bookmarkStart w:name="z254" w:id="201"/>
    <w:p>
      <w:pPr>
        <w:spacing w:after="0"/>
        <w:ind w:left="0"/>
        <w:jc w:val="both"/>
      </w:pPr>
      <w:r>
        <w:rPr>
          <w:rFonts w:ascii="Times New Roman"/>
          <w:b w:val="false"/>
          <w:i w:val="false"/>
          <w:color w:val="000000"/>
          <w:sz w:val="28"/>
        </w:rPr>
        <w:t>
      Главный бухгалтер</w:t>
      </w:r>
    </w:p>
    <w:bookmarkEnd w:id="201"/>
    <w:bookmarkStart w:name="z255" w:id="202"/>
    <w:p>
      <w:pPr>
        <w:spacing w:after="0"/>
        <w:ind w:left="0"/>
        <w:jc w:val="both"/>
      </w:pPr>
      <w:r>
        <w:rPr>
          <w:rFonts w:ascii="Times New Roman"/>
          <w:b w:val="false"/>
          <w:i w:val="false"/>
          <w:color w:val="000000"/>
          <w:sz w:val="28"/>
        </w:rPr>
        <w:t>
      ______________________________________________________</w:t>
      </w:r>
    </w:p>
    <w:bookmarkEnd w:id="202"/>
    <w:bookmarkStart w:name="z256" w:id="203"/>
    <w:p>
      <w:pPr>
        <w:spacing w:after="0"/>
        <w:ind w:left="0"/>
        <w:jc w:val="both"/>
      </w:pPr>
      <w:r>
        <w:rPr>
          <w:rFonts w:ascii="Times New Roman"/>
          <w:b w:val="false"/>
          <w:i w:val="false"/>
          <w:color w:val="000000"/>
          <w:sz w:val="28"/>
        </w:rPr>
        <w:t>
      (фамилия, имя, отчество (при его наличии), подпись)</w:t>
      </w:r>
    </w:p>
    <w:bookmarkEnd w:id="203"/>
    <w:bookmarkStart w:name="z257" w:id="204"/>
    <w:p>
      <w:pPr>
        <w:spacing w:after="0"/>
        <w:ind w:left="0"/>
        <w:jc w:val="both"/>
      </w:pPr>
      <w:r>
        <w:rPr>
          <w:rFonts w:ascii="Times New Roman"/>
          <w:b w:val="false"/>
          <w:i w:val="false"/>
          <w:color w:val="000000"/>
          <w:sz w:val="28"/>
        </w:rPr>
        <w:t>
      Исполнитель __________________________________________</w:t>
      </w:r>
    </w:p>
    <w:bookmarkEnd w:id="204"/>
    <w:bookmarkStart w:name="z258" w:id="205"/>
    <w:p>
      <w:pPr>
        <w:spacing w:after="0"/>
        <w:ind w:left="0"/>
        <w:jc w:val="both"/>
      </w:pPr>
      <w:r>
        <w:rPr>
          <w:rFonts w:ascii="Times New Roman"/>
          <w:b w:val="false"/>
          <w:i w:val="false"/>
          <w:color w:val="000000"/>
          <w:sz w:val="28"/>
        </w:rPr>
        <w:t>
      (фамилия, имя, отчество (при его наличии), подпись, телефон)</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ликвидации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 xml:space="preserve">прекращения деятельности филиала </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ликвидации и</w:t>
            </w:r>
            <w:r>
              <w:br/>
            </w:r>
            <w:r>
              <w:rPr>
                <w:rFonts w:ascii="Times New Roman"/>
                <w:b w:val="false"/>
                <w:i w:val="false"/>
                <w:color w:val="000000"/>
                <w:sz w:val="20"/>
              </w:rPr>
              <w:t>требованиям к работе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06"/>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ликвидируемой страховой (перестраховочной) организации)</w:t>
      </w:r>
      <w:r>
        <w:br/>
      </w:r>
      <w:r>
        <w:rPr>
          <w:rFonts w:ascii="Times New Roman"/>
          <w:b/>
          <w:i w:val="false"/>
          <w:color w:val="000000"/>
        </w:rPr>
        <w:t xml:space="preserve"> Книга учета принятых и выданных денег (ценностей) кассиром</w:t>
      </w:r>
    </w:p>
    <w:bookmarkEnd w:id="206"/>
    <w:bookmarkStart w:name="z263" w:id="207"/>
    <w:p>
      <w:pPr>
        <w:spacing w:after="0"/>
        <w:ind w:left="0"/>
        <w:jc w:val="both"/>
      </w:pPr>
      <w:r>
        <w:rPr>
          <w:rFonts w:ascii="Times New Roman"/>
          <w:b w:val="false"/>
          <w:i w:val="false"/>
          <w:color w:val="000000"/>
          <w:sz w:val="28"/>
        </w:rPr>
        <w:t>
      Начата _______________________________________________</w:t>
      </w:r>
    </w:p>
    <w:bookmarkEnd w:id="207"/>
    <w:bookmarkStart w:name="z264" w:id="208"/>
    <w:p>
      <w:pPr>
        <w:spacing w:after="0"/>
        <w:ind w:left="0"/>
        <w:jc w:val="both"/>
      </w:pPr>
      <w:r>
        <w:rPr>
          <w:rFonts w:ascii="Times New Roman"/>
          <w:b w:val="false"/>
          <w:i w:val="false"/>
          <w:color w:val="000000"/>
          <w:sz w:val="28"/>
        </w:rPr>
        <w:t>
      Окончена _____________________________________________</w:t>
      </w:r>
    </w:p>
    <w:bookmarkEnd w:id="208"/>
    <w:bookmarkStart w:name="z265" w:id="209"/>
    <w:p>
      <w:pPr>
        <w:spacing w:after="0"/>
        <w:ind w:left="0"/>
        <w:jc w:val="both"/>
      </w:pPr>
      <w:r>
        <w:rPr>
          <w:rFonts w:ascii="Times New Roman"/>
          <w:b w:val="false"/>
          <w:i w:val="false"/>
          <w:color w:val="000000"/>
          <w:sz w:val="28"/>
        </w:rPr>
        <w:t>
      Записи в книге производятся до полного ее использования</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210"/>
      <w:r>
        <w:rPr>
          <w:rFonts w:ascii="Times New Roman"/>
          <w:b w:val="false"/>
          <w:i w:val="false"/>
          <w:color w:val="000000"/>
          <w:sz w:val="28"/>
        </w:rPr>
        <w:t>
      Заверительная надпись</w:t>
      </w:r>
    </w:p>
    <w:bookmarkEnd w:id="210"/>
    <w:p>
      <w:pPr>
        <w:spacing w:after="0"/>
        <w:ind w:left="0"/>
        <w:jc w:val="both"/>
      </w:pPr>
      <w:r>
        <w:rPr>
          <w:rFonts w:ascii="Times New Roman"/>
          <w:b w:val="false"/>
          <w:i w:val="false"/>
          <w:color w:val="000000"/>
          <w:sz w:val="28"/>
        </w:rPr>
        <w:t>Итого в данной книге ________________________________________________,</w:t>
      </w:r>
    </w:p>
    <w:p>
      <w:pPr>
        <w:spacing w:after="0"/>
        <w:ind w:left="0"/>
        <w:jc w:val="both"/>
      </w:pPr>
      <w:r>
        <w:rPr>
          <w:rFonts w:ascii="Times New Roman"/>
          <w:b w:val="false"/>
          <w:i w:val="false"/>
          <w:color w:val="000000"/>
          <w:sz w:val="28"/>
        </w:rPr>
        <w:t>(наименование ликвидируемой страховой (перестраховочной) организации)</w:t>
      </w:r>
    </w:p>
    <w:p>
      <w:pPr>
        <w:spacing w:after="0"/>
        <w:ind w:left="0"/>
        <w:jc w:val="both"/>
      </w:pPr>
      <w:r>
        <w:rPr>
          <w:rFonts w:ascii="Times New Roman"/>
          <w:b w:val="false"/>
          <w:i w:val="false"/>
          <w:color w:val="000000"/>
          <w:sz w:val="28"/>
        </w:rPr>
        <w:t xml:space="preserve">предназначенной для записей с "_____" ___________ 20 ___ года </w:t>
      </w:r>
    </w:p>
    <w:p>
      <w:pPr>
        <w:spacing w:after="0"/>
        <w:ind w:left="0"/>
        <w:jc w:val="both"/>
      </w:pPr>
      <w:r>
        <w:rPr>
          <w:rFonts w:ascii="Times New Roman"/>
          <w:b w:val="false"/>
          <w:i w:val="false"/>
          <w:color w:val="000000"/>
          <w:sz w:val="28"/>
        </w:rPr>
        <w:t>содержится _________________________________________________________,</w:t>
      </w:r>
    </w:p>
    <w:p>
      <w:pPr>
        <w:spacing w:after="0"/>
        <w:ind w:left="0"/>
        <w:jc w:val="both"/>
      </w:pPr>
      <w:r>
        <w:rPr>
          <w:rFonts w:ascii="Times New Roman"/>
          <w:b w:val="false"/>
          <w:i w:val="false"/>
          <w:color w:val="000000"/>
          <w:sz w:val="28"/>
        </w:rPr>
        <w:t xml:space="preserve">                   (количество указывается прописью)</w:t>
      </w:r>
    </w:p>
    <w:p>
      <w:pPr>
        <w:spacing w:after="0"/>
        <w:ind w:left="0"/>
        <w:jc w:val="both"/>
      </w:pPr>
      <w:r>
        <w:rPr>
          <w:rFonts w:ascii="Times New Roman"/>
          <w:b w:val="false"/>
          <w:i w:val="false"/>
          <w:color w:val="000000"/>
          <w:sz w:val="28"/>
        </w:rPr>
        <w:t xml:space="preserve">пронумерованных, прошнурованных и скрепленных печатью листов с номера </w:t>
      </w:r>
    </w:p>
    <w:p>
      <w:pPr>
        <w:spacing w:after="0"/>
        <w:ind w:left="0"/>
        <w:jc w:val="both"/>
      </w:pPr>
      <w:r>
        <w:rPr>
          <w:rFonts w:ascii="Times New Roman"/>
          <w:b w:val="false"/>
          <w:i w:val="false"/>
          <w:color w:val="000000"/>
          <w:sz w:val="28"/>
        </w:rPr>
        <w:t xml:space="preserve">_________________ по номер __________________ включительно </w:t>
      </w:r>
    </w:p>
    <w:p>
      <w:pPr>
        <w:spacing w:after="0"/>
        <w:ind w:left="0"/>
        <w:jc w:val="both"/>
      </w:pPr>
      <w:r>
        <w:rPr>
          <w:rFonts w:ascii="Times New Roman"/>
          <w:b w:val="false"/>
          <w:i w:val="false"/>
          <w:color w:val="000000"/>
          <w:sz w:val="28"/>
        </w:rPr>
        <w:t>"____" ____________ 20 ___ года</w:t>
      </w:r>
    </w:p>
    <w:p>
      <w:pPr>
        <w:spacing w:after="0"/>
        <w:ind w:left="0"/>
        <w:jc w:val="both"/>
      </w:pPr>
      <w:r>
        <w:rPr>
          <w:rFonts w:ascii="Times New Roman"/>
          <w:b w:val="false"/>
          <w:i w:val="false"/>
          <w:color w:val="000000"/>
          <w:sz w:val="28"/>
        </w:rPr>
        <w:t>Председатель (руководитель подразделения)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(бухгалтер подразделения)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Кассир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ликвидации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прекращения деятельности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ликвидации и</w:t>
            </w:r>
            <w:r>
              <w:br/>
            </w:r>
            <w:r>
              <w:rPr>
                <w:rFonts w:ascii="Times New Roman"/>
                <w:b w:val="false"/>
                <w:i w:val="false"/>
                <w:color w:val="000000"/>
                <w:sz w:val="20"/>
              </w:rPr>
              <w:t>требованиям к работе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Председателя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 года</w:t>
            </w:r>
          </w:p>
        </w:tc>
      </w:tr>
    </w:tbl>
    <w:bookmarkStart w:name="z271" w:id="211"/>
    <w:p>
      <w:pPr>
        <w:spacing w:after="0"/>
        <w:ind w:left="0"/>
        <w:jc w:val="left"/>
      </w:pPr>
      <w:r>
        <w:rPr>
          <w:rFonts w:ascii="Times New Roman"/>
          <w:b/>
          <w:i w:val="false"/>
          <w:color w:val="000000"/>
        </w:rPr>
        <w:t xml:space="preserve"> Состав комитета кредиторов</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2"/>
          <w:p>
            <w:pPr>
              <w:spacing w:after="20"/>
              <w:ind w:left="20"/>
              <w:jc w:val="both"/>
            </w:pPr>
            <w:r>
              <w:rPr>
                <w:rFonts w:ascii="Times New Roman"/>
                <w:b w:val="false"/>
                <w:i w:val="false"/>
                <w:color w:val="000000"/>
                <w:sz w:val="20"/>
              </w:rPr>
              <w:t>
Номер</w:t>
            </w:r>
          </w:p>
          <w:bookmarkEnd w:id="212"/>
          <w:p>
            <w:pPr>
              <w:spacing w:after="20"/>
              <w:ind w:left="20"/>
              <w:jc w:val="both"/>
            </w:pPr>
            <w:r>
              <w:rPr>
                <w:rFonts w:ascii="Times New Roman"/>
                <w:b w:val="false"/>
                <w:i w:val="false"/>
                <w:color w:val="000000"/>
                <w:sz w:val="20"/>
              </w:rPr>
              <w:t>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3"/>
          <w:p>
            <w:pPr>
              <w:spacing w:after="20"/>
              <w:ind w:left="20"/>
              <w:jc w:val="both"/>
            </w:pPr>
            <w:r>
              <w:rPr>
                <w:rFonts w:ascii="Times New Roman"/>
                <w:b w:val="false"/>
                <w:i w:val="false"/>
                <w:color w:val="000000"/>
                <w:sz w:val="20"/>
              </w:rPr>
              <w:t>
Наименование кредитора ликвидируемой страховой (перестраховочной) организации),</w:t>
            </w:r>
          </w:p>
          <w:bookmarkEnd w:id="213"/>
          <w:p>
            <w:pPr>
              <w:spacing w:after="20"/>
              <w:ind w:left="20"/>
              <w:jc w:val="both"/>
            </w:pPr>
            <w:r>
              <w:rPr>
                <w:rFonts w:ascii="Times New Roman"/>
                <w:b w:val="false"/>
                <w:i w:val="false"/>
                <w:color w:val="000000"/>
                <w:sz w:val="20"/>
              </w:rPr>
              <w:t>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14"/>
    <w:p>
      <w:pPr>
        <w:spacing w:after="0"/>
        <w:ind w:left="0"/>
        <w:jc w:val="both"/>
      </w:pPr>
      <w:r>
        <w:rPr>
          <w:rFonts w:ascii="Times New Roman"/>
          <w:b w:val="false"/>
          <w:i w:val="false"/>
          <w:color w:val="000000"/>
          <w:sz w:val="28"/>
        </w:rPr>
        <w:t>
      Председатель ликвидационной комиссии</w:t>
      </w:r>
    </w:p>
    <w:bookmarkEnd w:id="214"/>
    <w:bookmarkStart w:name="z275" w:id="215"/>
    <w:p>
      <w:pPr>
        <w:spacing w:after="0"/>
        <w:ind w:left="0"/>
        <w:jc w:val="both"/>
      </w:pPr>
      <w:r>
        <w:rPr>
          <w:rFonts w:ascii="Times New Roman"/>
          <w:b w:val="false"/>
          <w:i w:val="false"/>
          <w:color w:val="000000"/>
          <w:sz w:val="28"/>
        </w:rPr>
        <w:t>
      ______________________________________________________</w:t>
      </w:r>
    </w:p>
    <w:bookmarkEnd w:id="215"/>
    <w:bookmarkStart w:name="z276" w:id="216"/>
    <w:p>
      <w:pPr>
        <w:spacing w:after="0"/>
        <w:ind w:left="0"/>
        <w:jc w:val="both"/>
      </w:pPr>
      <w:r>
        <w:rPr>
          <w:rFonts w:ascii="Times New Roman"/>
          <w:b w:val="false"/>
          <w:i w:val="false"/>
          <w:color w:val="000000"/>
          <w:sz w:val="28"/>
        </w:rPr>
        <w:t>
      (фамилия, имя, отчество (при его наличии), подпись)</w:t>
      </w:r>
    </w:p>
    <w:bookmarkEnd w:id="216"/>
    <w:bookmarkStart w:name="z277" w:id="217"/>
    <w:p>
      <w:pPr>
        <w:spacing w:after="0"/>
        <w:ind w:left="0"/>
        <w:jc w:val="both"/>
      </w:pPr>
      <w:r>
        <w:rPr>
          <w:rFonts w:ascii="Times New Roman"/>
          <w:b w:val="false"/>
          <w:i w:val="false"/>
          <w:color w:val="000000"/>
          <w:sz w:val="28"/>
        </w:rPr>
        <w:t>
      Главный бухгалтер</w:t>
      </w:r>
    </w:p>
    <w:bookmarkEnd w:id="217"/>
    <w:bookmarkStart w:name="z278" w:id="218"/>
    <w:p>
      <w:pPr>
        <w:spacing w:after="0"/>
        <w:ind w:left="0"/>
        <w:jc w:val="both"/>
      </w:pPr>
      <w:r>
        <w:rPr>
          <w:rFonts w:ascii="Times New Roman"/>
          <w:b w:val="false"/>
          <w:i w:val="false"/>
          <w:color w:val="000000"/>
          <w:sz w:val="28"/>
        </w:rPr>
        <w:t>
      ______________________________________________________</w:t>
      </w:r>
    </w:p>
    <w:bookmarkEnd w:id="218"/>
    <w:bookmarkStart w:name="z279" w:id="219"/>
    <w:p>
      <w:pPr>
        <w:spacing w:after="0"/>
        <w:ind w:left="0"/>
        <w:jc w:val="both"/>
      </w:pPr>
      <w:r>
        <w:rPr>
          <w:rFonts w:ascii="Times New Roman"/>
          <w:b w:val="false"/>
          <w:i w:val="false"/>
          <w:color w:val="000000"/>
          <w:sz w:val="28"/>
        </w:rPr>
        <w:t>
      (фамилия, имя, отчество (при его наличии), подпись)</w:t>
      </w:r>
    </w:p>
    <w:bookmarkEnd w:id="219"/>
    <w:bookmarkStart w:name="z280" w:id="220"/>
    <w:p>
      <w:pPr>
        <w:spacing w:after="0"/>
        <w:ind w:left="0"/>
        <w:jc w:val="both"/>
      </w:pPr>
      <w:r>
        <w:rPr>
          <w:rFonts w:ascii="Times New Roman"/>
          <w:b w:val="false"/>
          <w:i w:val="false"/>
          <w:color w:val="000000"/>
          <w:sz w:val="28"/>
        </w:rPr>
        <w:t>
      Исполнитель __________________________________________</w:t>
      </w:r>
    </w:p>
    <w:bookmarkEnd w:id="220"/>
    <w:bookmarkStart w:name="z281" w:id="221"/>
    <w:p>
      <w:pPr>
        <w:spacing w:after="0"/>
        <w:ind w:left="0"/>
        <w:jc w:val="both"/>
      </w:pPr>
      <w:r>
        <w:rPr>
          <w:rFonts w:ascii="Times New Roman"/>
          <w:b w:val="false"/>
          <w:i w:val="false"/>
          <w:color w:val="000000"/>
          <w:sz w:val="28"/>
        </w:rPr>
        <w:t>
      (фамилия, имя, отчество (при его наличии), подпись, телефон)</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ликвидации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прекращения деятельности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57</w:t>
            </w:r>
          </w:p>
        </w:tc>
      </w:tr>
    </w:tbl>
    <w:bookmarkStart w:name="z284" w:id="222"/>
    <w:p>
      <w:pPr>
        <w:spacing w:after="0"/>
        <w:ind w:left="0"/>
        <w:jc w:val="left"/>
      </w:pPr>
      <w:r>
        <w:rPr>
          <w:rFonts w:ascii="Times New Roman"/>
          <w:b/>
          <w:i w:val="false"/>
          <w:color w:val="000000"/>
        </w:rPr>
        <w:t xml:space="preserve"> Требования, предъявляемые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bookmarkEnd w:id="222"/>
    <w:bookmarkStart w:name="z285" w:id="223"/>
    <w:p>
      <w:pPr>
        <w:spacing w:after="0"/>
        <w:ind w:left="0"/>
        <w:jc w:val="both"/>
      </w:pPr>
      <w:r>
        <w:rPr>
          <w:rFonts w:ascii="Times New Roman"/>
          <w:b w:val="false"/>
          <w:i w:val="false"/>
          <w:color w:val="000000"/>
          <w:sz w:val="28"/>
        </w:rPr>
        <w:t>
      1. Настоящие Требования, предъявляемые к лицам, претендующим на занятие должности председателя и члена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(далее – Требования)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устанавливают требования, предъявляемые к председателю и членам ликвидационной комиссии принудительно ликвидируемых банка второго уровня, страховой (перестраховочной) организации, принудительно прекращающего деятельность филиала банка-нерезидента Республики Казахстан (далее – принудительно ликвидируемая финансовая организация).</w:t>
      </w:r>
    </w:p>
    <w:bookmarkEnd w:id="223"/>
    <w:bookmarkStart w:name="z286" w:id="224"/>
    <w:p>
      <w:pPr>
        <w:spacing w:after="0"/>
        <w:ind w:left="0"/>
        <w:jc w:val="both"/>
      </w:pPr>
      <w:r>
        <w:rPr>
          <w:rFonts w:ascii="Times New Roman"/>
          <w:b w:val="false"/>
          <w:i w:val="false"/>
          <w:color w:val="000000"/>
          <w:sz w:val="28"/>
        </w:rPr>
        <w:t>
      2. К кандидату на назначение председателем или членом ликвидационной комиссии принудительно ликвидируемой финансовой организации (далее – кандидат), работнику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предъявляются следующие требования:</w:t>
      </w:r>
    </w:p>
    <w:bookmarkEnd w:id="224"/>
    <w:bookmarkStart w:name="z287" w:id="225"/>
    <w:p>
      <w:pPr>
        <w:spacing w:after="0"/>
        <w:ind w:left="0"/>
        <w:jc w:val="both"/>
      </w:pPr>
      <w:r>
        <w:rPr>
          <w:rFonts w:ascii="Times New Roman"/>
          <w:b w:val="false"/>
          <w:i w:val="false"/>
          <w:color w:val="000000"/>
          <w:sz w:val="28"/>
        </w:rPr>
        <w:t>
      1) наличие высшего экономического или юридического образования или высшего образования в области бухгалтерского учета и аудита;</w:t>
      </w:r>
    </w:p>
    <w:bookmarkEnd w:id="225"/>
    <w:bookmarkStart w:name="z288" w:id="226"/>
    <w:p>
      <w:pPr>
        <w:spacing w:after="0"/>
        <w:ind w:left="0"/>
        <w:jc w:val="both"/>
      </w:pPr>
      <w:r>
        <w:rPr>
          <w:rFonts w:ascii="Times New Roman"/>
          <w:b w:val="false"/>
          <w:i w:val="false"/>
          <w:color w:val="000000"/>
          <w:sz w:val="28"/>
        </w:rPr>
        <w:t>
      2) знание гражданского, налогового, банковского, трудового законодательства Республики Казахстан, законодательства Республики Казахстан о страховании и страховой деятельности, об обязательном страховании, об обязательном гарантировании депозитов, об акционерных обществах, в части регламентации порядка ликвидации финансовых организаций и юридических лиц;</w:t>
      </w:r>
    </w:p>
    <w:bookmarkEnd w:id="226"/>
    <w:bookmarkStart w:name="z289" w:id="227"/>
    <w:p>
      <w:pPr>
        <w:spacing w:after="0"/>
        <w:ind w:left="0"/>
        <w:jc w:val="both"/>
      </w:pPr>
      <w:r>
        <w:rPr>
          <w:rFonts w:ascii="Times New Roman"/>
          <w:b w:val="false"/>
          <w:i w:val="false"/>
          <w:color w:val="000000"/>
          <w:sz w:val="28"/>
        </w:rPr>
        <w:t xml:space="preserve">
      3) отсутствие фактов расторжения трудового договора по инициативе работодателя по основаниям, предусмотренным подпунктами 9), 12), 13), 15), 16), 17), 18) и 21)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в течение 3 (трех) последних лет;</w:t>
      </w:r>
    </w:p>
    <w:bookmarkEnd w:id="227"/>
    <w:bookmarkStart w:name="z290" w:id="228"/>
    <w:p>
      <w:pPr>
        <w:spacing w:after="0"/>
        <w:ind w:left="0"/>
        <w:jc w:val="both"/>
      </w:pPr>
      <w:r>
        <w:rPr>
          <w:rFonts w:ascii="Times New Roman"/>
          <w:b w:val="false"/>
          <w:i w:val="false"/>
          <w:color w:val="000000"/>
          <w:sz w:val="28"/>
        </w:rPr>
        <w:t>
      4) отсутствие фактов нарушения требований по проведению ликвидационных процедур иных финансовых организаций и юридических лиц;</w:t>
      </w:r>
    </w:p>
    <w:bookmarkEnd w:id="228"/>
    <w:bookmarkStart w:name="z291" w:id="229"/>
    <w:p>
      <w:pPr>
        <w:spacing w:after="0"/>
        <w:ind w:left="0"/>
        <w:jc w:val="both"/>
      </w:pPr>
      <w:r>
        <w:rPr>
          <w:rFonts w:ascii="Times New Roman"/>
          <w:b w:val="false"/>
          <w:i w:val="false"/>
          <w:color w:val="000000"/>
          <w:sz w:val="28"/>
        </w:rPr>
        <w:t>
      5) отсутствие фактов неисполнения или ненадлежащего исполнения обязанностей при проведении ликвидационных процедур иных финансовых организаций и юридических лиц;</w:t>
      </w:r>
    </w:p>
    <w:bookmarkEnd w:id="229"/>
    <w:bookmarkStart w:name="z292" w:id="230"/>
    <w:p>
      <w:pPr>
        <w:spacing w:after="0"/>
        <w:ind w:left="0"/>
        <w:jc w:val="both"/>
      </w:pPr>
      <w:r>
        <w:rPr>
          <w:rFonts w:ascii="Times New Roman"/>
          <w:b w:val="false"/>
          <w:i w:val="false"/>
          <w:color w:val="000000"/>
          <w:sz w:val="28"/>
        </w:rPr>
        <w:t>
      6) отсутствие фактов совершения действий (бездействия), ущемляющих интересы отдельных кредиторов либо предоставляющих преимущества отдельным кредиторам (для лица, ранее являвшегося председателем или членом ликвидационной комиссии иных финансовых организаций и юридических лиц);</w:t>
      </w:r>
    </w:p>
    <w:bookmarkEnd w:id="230"/>
    <w:bookmarkStart w:name="z293" w:id="231"/>
    <w:p>
      <w:pPr>
        <w:spacing w:after="0"/>
        <w:ind w:left="0"/>
        <w:jc w:val="both"/>
      </w:pPr>
      <w:r>
        <w:rPr>
          <w:rFonts w:ascii="Times New Roman"/>
          <w:b w:val="false"/>
          <w:i w:val="false"/>
          <w:color w:val="000000"/>
          <w:sz w:val="28"/>
        </w:rPr>
        <w:t>
      7) не является учредителем (участником, акционером) либо должностным лицом должника или кредитора принудительно ликвидируемой финансовой организации, за исключением должностного лица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bookmarkEnd w:id="231"/>
    <w:bookmarkStart w:name="z294" w:id="232"/>
    <w:p>
      <w:pPr>
        <w:spacing w:after="0"/>
        <w:ind w:left="0"/>
        <w:jc w:val="both"/>
      </w:pPr>
      <w:r>
        <w:rPr>
          <w:rFonts w:ascii="Times New Roman"/>
          <w:b w:val="false"/>
          <w:i w:val="false"/>
          <w:color w:val="000000"/>
          <w:sz w:val="28"/>
        </w:rPr>
        <w:t>
      8) не является учредителем (акционером) принудительно ликвидируемой финансовой организации;</w:t>
      </w:r>
    </w:p>
    <w:bookmarkEnd w:id="232"/>
    <w:bookmarkStart w:name="z295" w:id="233"/>
    <w:p>
      <w:pPr>
        <w:spacing w:after="0"/>
        <w:ind w:left="0"/>
        <w:jc w:val="both"/>
      </w:pPr>
      <w:r>
        <w:rPr>
          <w:rFonts w:ascii="Times New Roman"/>
          <w:b w:val="false"/>
          <w:i w:val="false"/>
          <w:color w:val="000000"/>
          <w:sz w:val="28"/>
        </w:rPr>
        <w:t>
      9) не является дебитором либо кредитором принудительно ликвидируемой финансовой организации;</w:t>
      </w:r>
    </w:p>
    <w:bookmarkEnd w:id="233"/>
    <w:bookmarkStart w:name="z296" w:id="234"/>
    <w:p>
      <w:pPr>
        <w:spacing w:after="0"/>
        <w:ind w:left="0"/>
        <w:jc w:val="both"/>
      </w:pPr>
      <w:r>
        <w:rPr>
          <w:rFonts w:ascii="Times New Roman"/>
          <w:b w:val="false"/>
          <w:i w:val="false"/>
          <w:color w:val="000000"/>
          <w:sz w:val="28"/>
        </w:rPr>
        <w:t>
      10) не является аффилированным лицом по отношению к принудительно ликвидируемой финансовой организации;</w:t>
      </w:r>
    </w:p>
    <w:bookmarkEnd w:id="234"/>
    <w:bookmarkStart w:name="z297" w:id="235"/>
    <w:p>
      <w:pPr>
        <w:spacing w:after="0"/>
        <w:ind w:left="0"/>
        <w:jc w:val="both"/>
      </w:pPr>
      <w:r>
        <w:rPr>
          <w:rFonts w:ascii="Times New Roman"/>
          <w:b w:val="false"/>
          <w:i w:val="false"/>
          <w:color w:val="000000"/>
          <w:sz w:val="28"/>
        </w:rPr>
        <w:t>
      11) не имеет ограничения в связи с занятием иной должности (должностью);</w:t>
      </w:r>
    </w:p>
    <w:bookmarkEnd w:id="235"/>
    <w:bookmarkStart w:name="z298" w:id="236"/>
    <w:p>
      <w:pPr>
        <w:spacing w:after="0"/>
        <w:ind w:left="0"/>
        <w:jc w:val="both"/>
      </w:pPr>
      <w:r>
        <w:rPr>
          <w:rFonts w:ascii="Times New Roman"/>
          <w:b w:val="false"/>
          <w:i w:val="false"/>
          <w:color w:val="000000"/>
          <w:sz w:val="28"/>
        </w:rPr>
        <w:t>
      12) ранее не являлся первым руководителем исполнительного органа (председателем правления) или органа управления, заместителем первого руководителя исполнительного органа или органа управления, главным бухгалтером иной финансовой организации или юридического лица в период не более чем за 1 (один) год до принятия решения о принудительной ликвидации иной финансовой организации или юридического лица (в том числе по основанию банкротства). Указанное требование применяется в течение 5 (пяти) лет после даты принятия решения о принудительной ликвидации иной финансовой организации или юридического лица (в том числе по основанию банкротства).</w:t>
      </w:r>
    </w:p>
    <w:bookmarkEnd w:id="236"/>
    <w:bookmarkStart w:name="z299" w:id="237"/>
    <w:p>
      <w:pPr>
        <w:spacing w:after="0"/>
        <w:ind w:left="0"/>
        <w:jc w:val="both"/>
      </w:pPr>
      <w:r>
        <w:rPr>
          <w:rFonts w:ascii="Times New Roman"/>
          <w:b w:val="false"/>
          <w:i w:val="false"/>
          <w:color w:val="000000"/>
          <w:sz w:val="28"/>
        </w:rPr>
        <w:t>
      Требования, указанные в подпунктах 7), 8), 9), 10) и 12) пункта 2 Требований, не распространяются при назначении председателем или членом ликвидационной комиссии принудительно ликвидируемой страховой (перестраховочной) организации.</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