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9f9a65" w14:textId="f9f9a6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в приказ Министра юстиции Республики Казахстан от 28 сентября 2018 года № 1462 "Об утверждении Правил оплаты гарантированной государством юридической помощи, оказываемой адвокатом, и возмещения расходов, связанных с правовым консультированием, защитой и представительством, а также проведением примирительных процедур"</w:t>
      </w:r>
    </w:p>
    <w:p>
      <w:pPr>
        <w:spacing w:after="0"/>
        <w:ind w:left="0"/>
        <w:jc w:val="both"/>
      </w:pPr>
      <w:r>
        <w:rPr>
          <w:rFonts w:ascii="Times New Roman"/>
          <w:b w:val="false"/>
          <w:i w:val="false"/>
          <w:color w:val="000000"/>
          <w:sz w:val="28"/>
        </w:rPr>
        <w:t>Приказ Министра юстиции Республики Казахстан от 2 сентября 2022 года № 750. Зарегистрирован в Министерстве юстиции Республики Казахстан 6 сентября 2022 года № 29429</w:t>
      </w:r>
    </w:p>
    <w:p>
      <w:pPr>
        <w:spacing w:after="0"/>
        <w:ind w:left="0"/>
        <w:jc w:val="both"/>
      </w:pPr>
      <w:bookmarkStart w:name="z4" w:id="0"/>
      <w:r>
        <w:rPr>
          <w:rFonts w:ascii="Times New Roman"/>
          <w:b w:val="false"/>
          <w:i w:val="false"/>
          <w:color w:val="000000"/>
          <w:sz w:val="28"/>
        </w:rPr>
        <w:t>
      ПРИКАЗЫВАЮ:</w:t>
      </w:r>
    </w:p>
    <w:bookmarkEnd w:id="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приказ</w:t>
      </w:r>
      <w:r>
        <w:rPr>
          <w:rFonts w:ascii="Times New Roman"/>
          <w:b w:val="false"/>
          <w:i w:val="false"/>
          <w:color w:val="000000"/>
          <w:sz w:val="28"/>
        </w:rPr>
        <w:t xml:space="preserve"> Министра юстиции Республики Казахстан от 28 сентября 2018 года № 1462 "Об утверждении Правил оплаты гарантированной государством юридической помощи, оказываемой адвокатом, и возмещения расходов, связанных с правовым консультированием, защитой и представительством, а также проведением примирительных процедур" (зарегистрированный в Реестре государственной регистрации нормативных правовых актов за № 17561) следующие изменения:</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заголовок</w:t>
      </w:r>
      <w:r>
        <w:rPr>
          <w:rFonts w:ascii="Times New Roman"/>
          <w:b w:val="false"/>
          <w:i w:val="false"/>
          <w:color w:val="000000"/>
          <w:sz w:val="28"/>
        </w:rPr>
        <w:t xml:space="preserve"> указанного приказа изложить в следующей редакции:</w:t>
      </w:r>
    </w:p>
    <w:bookmarkStart w:name="z7" w:id="1"/>
    <w:p>
      <w:pPr>
        <w:spacing w:after="0"/>
        <w:ind w:left="0"/>
        <w:jc w:val="both"/>
      </w:pPr>
      <w:r>
        <w:rPr>
          <w:rFonts w:ascii="Times New Roman"/>
          <w:b w:val="false"/>
          <w:i w:val="false"/>
          <w:color w:val="000000"/>
          <w:sz w:val="28"/>
        </w:rPr>
        <w:t>
      "Об утверждении Правил оплаты гарантированной государством юридической помощи, оказываемой адвокатом, юридическим консультантом, и возмещения расходов, связанных с правовым консультированием, защитой и представительством, а также проведением примирительных процедур";</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преамбулу</w:t>
      </w:r>
      <w:r>
        <w:rPr>
          <w:rFonts w:ascii="Times New Roman"/>
          <w:b w:val="false"/>
          <w:i w:val="false"/>
          <w:color w:val="000000"/>
          <w:sz w:val="28"/>
        </w:rPr>
        <w:t xml:space="preserve"> изложить в следующей редакции:</w:t>
      </w:r>
    </w:p>
    <w:bookmarkStart w:name="z9" w:id="2"/>
    <w:p>
      <w:pPr>
        <w:spacing w:after="0"/>
        <w:ind w:left="0"/>
        <w:jc w:val="both"/>
      </w:pPr>
      <w:r>
        <w:rPr>
          <w:rFonts w:ascii="Times New Roman"/>
          <w:b w:val="false"/>
          <w:i w:val="false"/>
          <w:color w:val="000000"/>
          <w:sz w:val="28"/>
        </w:rPr>
        <w:t>
      "В соответствии с подпунктом 13) статьи 23 Закона Республики Казахстан "Об адвокатской деятельности и юридической помощи" ПРИКАЗЫВАЮ:";</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w:t>
      </w:r>
      <w:r>
        <w:rPr>
          <w:rFonts w:ascii="Times New Roman"/>
          <w:b w:val="false"/>
          <w:i w:val="false"/>
          <w:color w:val="000000"/>
          <w:sz w:val="28"/>
        </w:rPr>
        <w:t xml:space="preserve"> указанного приказа изложить в следующей редакции:</w:t>
      </w:r>
    </w:p>
    <w:bookmarkStart w:name="z11" w:id="3"/>
    <w:p>
      <w:pPr>
        <w:spacing w:after="0"/>
        <w:ind w:left="0"/>
        <w:jc w:val="both"/>
      </w:pPr>
      <w:r>
        <w:rPr>
          <w:rFonts w:ascii="Times New Roman"/>
          <w:b w:val="false"/>
          <w:i w:val="false"/>
          <w:color w:val="000000"/>
          <w:sz w:val="28"/>
        </w:rPr>
        <w:t>
      "1. Утвердить прилагаемые Правила оплаты гарантированной государством юридической помощи, оказываемой адвокатом, юридическим консультантом, и возмещения расходов, связанных с правовым консультированием, защитой и представительством, а также проведением примирительных процедур.";</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Правила</w:t>
      </w:r>
      <w:r>
        <w:rPr>
          <w:rFonts w:ascii="Times New Roman"/>
          <w:b w:val="false"/>
          <w:i w:val="false"/>
          <w:color w:val="000000"/>
          <w:sz w:val="28"/>
        </w:rPr>
        <w:t xml:space="preserve"> оплаты гарантированной государством юридической помощи, оказываемой адвокатом, и возмещения расходов, связанных с правовым консультированием, защитой и представительством, а также проведением примирительных процедур, утвержденный указанным Приказом изложить в новой редакции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приказу.</w:t>
      </w:r>
    </w:p>
    <w:bookmarkStart w:name="z13" w:id="4"/>
    <w:p>
      <w:pPr>
        <w:spacing w:after="0"/>
        <w:ind w:left="0"/>
        <w:jc w:val="both"/>
      </w:pPr>
      <w:r>
        <w:rPr>
          <w:rFonts w:ascii="Times New Roman"/>
          <w:b w:val="false"/>
          <w:i w:val="false"/>
          <w:color w:val="000000"/>
          <w:sz w:val="28"/>
        </w:rPr>
        <w:t>
      2. Департаменту регистрационной службы и оказания юридических услуг Министерства юстиции Республики Казахстан в установленном законодательством порядке обеспечить:</w:t>
      </w:r>
    </w:p>
    <w:bookmarkEnd w:id="4"/>
    <w:bookmarkStart w:name="z14" w:id="5"/>
    <w:p>
      <w:pPr>
        <w:spacing w:after="0"/>
        <w:ind w:left="0"/>
        <w:jc w:val="both"/>
      </w:pPr>
      <w:r>
        <w:rPr>
          <w:rFonts w:ascii="Times New Roman"/>
          <w:b w:val="false"/>
          <w:i w:val="false"/>
          <w:color w:val="000000"/>
          <w:sz w:val="28"/>
        </w:rPr>
        <w:t>
      1) государственную регистрацию настоящего приказа;</w:t>
      </w:r>
    </w:p>
    <w:bookmarkEnd w:id="5"/>
    <w:bookmarkStart w:name="z15" w:id="6"/>
    <w:p>
      <w:pPr>
        <w:spacing w:after="0"/>
        <w:ind w:left="0"/>
        <w:jc w:val="both"/>
      </w:pPr>
      <w:r>
        <w:rPr>
          <w:rFonts w:ascii="Times New Roman"/>
          <w:b w:val="false"/>
          <w:i w:val="false"/>
          <w:color w:val="000000"/>
          <w:sz w:val="28"/>
        </w:rPr>
        <w:t>
      2) размещение настоящего приказа на интернет-ресурсе Министерства юстиции Республики Казахстан.</w:t>
      </w:r>
    </w:p>
    <w:bookmarkEnd w:id="6"/>
    <w:bookmarkStart w:name="z16" w:id="7"/>
    <w:p>
      <w:pPr>
        <w:spacing w:after="0"/>
        <w:ind w:left="0"/>
        <w:jc w:val="both"/>
      </w:pPr>
      <w:r>
        <w:rPr>
          <w:rFonts w:ascii="Times New Roman"/>
          <w:b w:val="false"/>
          <w:i w:val="false"/>
          <w:color w:val="000000"/>
          <w:sz w:val="28"/>
        </w:rPr>
        <w:t>
      3. Контроль за исполнением настоящего приказа возложить на курирующего вице-министра юстиции Республики Казахстан.</w:t>
      </w:r>
    </w:p>
    <w:bookmarkEnd w:id="7"/>
    <w:bookmarkStart w:name="z17" w:id="8"/>
    <w:p>
      <w:pPr>
        <w:spacing w:after="0"/>
        <w:ind w:left="0"/>
        <w:jc w:val="both"/>
      </w:pPr>
      <w:r>
        <w:rPr>
          <w:rFonts w:ascii="Times New Roman"/>
          <w:b w:val="false"/>
          <w:i w:val="false"/>
          <w:color w:val="000000"/>
          <w:sz w:val="28"/>
        </w:rPr>
        <w:t>
      4. Настоящий приказ вводится в действие по истечении десяти календарных дней после дня его первого официального опубликования.</w:t>
      </w:r>
    </w:p>
    <w:bookmarkEnd w:id="8"/>
    <w:p>
      <w:pPr>
        <w:spacing w:after="0"/>
        <w:ind w:left="0"/>
        <w:jc w:val="left"/>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Министр юстиции</w:t>
            </w:r>
          </w:p>
          <w:p>
            <w:pPr>
              <w:spacing w:after="20"/>
              <w:ind w:left="20"/>
              <w:jc w:val="both"/>
            </w:pPr>
          </w:p>
          <w:p>
            <w:pPr>
              <w:spacing w:after="20"/>
              <w:ind w:left="20"/>
              <w:jc w:val="both"/>
            </w:pPr>
            <w:r>
              <w:rPr>
                <w:rFonts w:ascii="Times New Roman"/>
                <w:b w:val="false"/>
                <w:i/>
                <w:color w:val="000000"/>
                <w:sz w:val="20"/>
              </w:rPr>
              <w:t xml:space="preserve">Республики Казахстан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Мусин</w:t>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p>
    <w:p>
      <w:pPr>
        <w:spacing w:after="0"/>
        <w:ind w:left="0"/>
        <w:jc w:val="both"/>
      </w:pPr>
      <w:bookmarkStart w:name="z20" w:id="9"/>
      <w:r>
        <w:rPr>
          <w:rFonts w:ascii="Times New Roman"/>
          <w:b w:val="false"/>
          <w:i w:val="false"/>
          <w:color w:val="000000"/>
          <w:sz w:val="28"/>
        </w:rPr>
        <w:t>
      Согласовано</w:t>
      </w:r>
    </w:p>
    <w:bookmarkEnd w:id="9"/>
    <w:p>
      <w:pPr>
        <w:spacing w:after="0"/>
        <w:ind w:left="0"/>
        <w:jc w:val="both"/>
      </w:pPr>
      <w:r>
        <w:rPr>
          <w:rFonts w:ascii="Times New Roman"/>
          <w:b w:val="false"/>
          <w:i w:val="false"/>
          <w:color w:val="000000"/>
          <w:sz w:val="28"/>
        </w:rPr>
        <w:t>Верховный Суд</w:t>
      </w:r>
    </w:p>
    <w:p>
      <w:pPr>
        <w:spacing w:after="0"/>
        <w:ind w:left="0"/>
        <w:jc w:val="both"/>
      </w:pPr>
      <w:r>
        <w:rPr>
          <w:rFonts w:ascii="Times New Roman"/>
          <w:b w:val="false"/>
          <w:i w:val="false"/>
          <w:color w:val="000000"/>
          <w:sz w:val="28"/>
        </w:rPr>
        <w:t>Республики Казахстан</w:t>
      </w:r>
    </w:p>
    <w:p>
      <w:pPr>
        <w:spacing w:after="0"/>
        <w:ind w:left="0"/>
        <w:jc w:val="both"/>
      </w:pPr>
      <w:r>
        <w:rPr>
          <w:rFonts w:ascii="Times New Roman"/>
          <w:b w:val="false"/>
          <w:i w:val="false"/>
          <w:color w:val="000000"/>
          <w:sz w:val="28"/>
        </w:rPr>
        <w:t>____________________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bl>
    <w:p>
      <w:pPr>
        <w:spacing w:after="0"/>
        <w:ind w:left="0"/>
        <w:jc w:val="left"/>
      </w:pPr>
      <w:r>
        <w:rPr>
          <w:rFonts w:ascii="Times New Roman"/>
          <w:b w:val="false"/>
          <w:i w:val="false"/>
          <w:color w:val="000000"/>
          <w:sz w:val="28"/>
        </w:rPr>
        <w:t>
</w:t>
      </w:r>
    </w:p>
    <w:p>
      <w:pPr>
        <w:spacing w:after="0"/>
        <w:ind w:left="0"/>
        <w:jc w:val="both"/>
      </w:pPr>
      <w:bookmarkStart w:name="z24" w:id="10"/>
      <w:r>
        <w:rPr>
          <w:rFonts w:ascii="Times New Roman"/>
          <w:b w:val="false"/>
          <w:i w:val="false"/>
          <w:color w:val="000000"/>
          <w:sz w:val="28"/>
        </w:rPr>
        <w:t>
      Согласовано</w:t>
      </w:r>
    </w:p>
    <w:bookmarkEnd w:id="10"/>
    <w:p>
      <w:pPr>
        <w:spacing w:after="0"/>
        <w:ind w:left="0"/>
        <w:jc w:val="both"/>
      </w:pPr>
      <w:r>
        <w:rPr>
          <w:rFonts w:ascii="Times New Roman"/>
          <w:b w:val="false"/>
          <w:i w:val="false"/>
          <w:color w:val="000000"/>
          <w:sz w:val="28"/>
        </w:rPr>
        <w:t>Генеральная Прокуратура</w:t>
      </w:r>
    </w:p>
    <w:p>
      <w:pPr>
        <w:spacing w:after="0"/>
        <w:ind w:left="0"/>
        <w:jc w:val="both"/>
      </w:pPr>
      <w:r>
        <w:rPr>
          <w:rFonts w:ascii="Times New Roman"/>
          <w:b w:val="false"/>
          <w:i w:val="false"/>
          <w:color w:val="000000"/>
          <w:sz w:val="28"/>
        </w:rPr>
        <w:t>Республики Казахстан</w:t>
      </w:r>
    </w:p>
    <w:p>
      <w:pPr>
        <w:spacing w:after="0"/>
        <w:ind w:left="0"/>
        <w:jc w:val="both"/>
      </w:pPr>
      <w:r>
        <w:rPr>
          <w:rFonts w:ascii="Times New Roman"/>
          <w:b w:val="false"/>
          <w:i w:val="false"/>
          <w:color w:val="000000"/>
          <w:sz w:val="28"/>
        </w:rPr>
        <w:t>____________________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bl>
    <w:p>
      <w:pPr>
        <w:spacing w:after="0"/>
        <w:ind w:left="0"/>
        <w:jc w:val="left"/>
      </w:pPr>
      <w:r>
        <w:rPr>
          <w:rFonts w:ascii="Times New Roman"/>
          <w:b w:val="false"/>
          <w:i w:val="false"/>
          <w:color w:val="000000"/>
          <w:sz w:val="28"/>
        </w:rPr>
        <w:t>
</w:t>
      </w:r>
    </w:p>
    <w:p>
      <w:pPr>
        <w:spacing w:after="0"/>
        <w:ind w:left="0"/>
        <w:jc w:val="both"/>
      </w:pPr>
      <w:bookmarkStart w:name="z28" w:id="11"/>
      <w:r>
        <w:rPr>
          <w:rFonts w:ascii="Times New Roman"/>
          <w:b w:val="false"/>
          <w:i w:val="false"/>
          <w:color w:val="000000"/>
          <w:sz w:val="28"/>
        </w:rPr>
        <w:t>
      Согласовано</w:t>
      </w:r>
    </w:p>
    <w:bookmarkEnd w:id="11"/>
    <w:p>
      <w:pPr>
        <w:spacing w:after="0"/>
        <w:ind w:left="0"/>
        <w:jc w:val="both"/>
      </w:pPr>
      <w:r>
        <w:rPr>
          <w:rFonts w:ascii="Times New Roman"/>
          <w:b w:val="false"/>
          <w:i w:val="false"/>
          <w:color w:val="000000"/>
          <w:sz w:val="28"/>
        </w:rPr>
        <w:t>Министерство внутренних дел</w:t>
      </w:r>
    </w:p>
    <w:p>
      <w:pPr>
        <w:spacing w:after="0"/>
        <w:ind w:left="0"/>
        <w:jc w:val="both"/>
      </w:pPr>
      <w:r>
        <w:rPr>
          <w:rFonts w:ascii="Times New Roman"/>
          <w:b w:val="false"/>
          <w:i w:val="false"/>
          <w:color w:val="000000"/>
          <w:sz w:val="28"/>
        </w:rPr>
        <w:t>Республики Казахстан</w:t>
      </w:r>
    </w:p>
    <w:p>
      <w:pPr>
        <w:spacing w:after="0"/>
        <w:ind w:left="0"/>
        <w:jc w:val="both"/>
      </w:pPr>
      <w:r>
        <w:rPr>
          <w:rFonts w:ascii="Times New Roman"/>
          <w:b w:val="false"/>
          <w:i w:val="false"/>
          <w:color w:val="000000"/>
          <w:sz w:val="28"/>
        </w:rPr>
        <w:t>____________________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bl>
    <w:p>
      <w:pPr>
        <w:spacing w:after="0"/>
        <w:ind w:left="0"/>
        <w:jc w:val="left"/>
      </w:pPr>
      <w:r>
        <w:rPr>
          <w:rFonts w:ascii="Times New Roman"/>
          <w:b w:val="false"/>
          <w:i w:val="false"/>
          <w:color w:val="000000"/>
          <w:sz w:val="28"/>
        </w:rPr>
        <w:t>
</w:t>
      </w:r>
    </w:p>
    <w:p>
      <w:pPr>
        <w:spacing w:after="0"/>
        <w:ind w:left="0"/>
        <w:jc w:val="both"/>
      </w:pPr>
      <w:bookmarkStart w:name="z32" w:id="12"/>
      <w:r>
        <w:rPr>
          <w:rFonts w:ascii="Times New Roman"/>
          <w:b w:val="false"/>
          <w:i w:val="false"/>
          <w:color w:val="000000"/>
          <w:sz w:val="28"/>
        </w:rPr>
        <w:t>
      Согласовано</w:t>
      </w:r>
    </w:p>
    <w:bookmarkEnd w:id="12"/>
    <w:p>
      <w:pPr>
        <w:spacing w:after="0"/>
        <w:ind w:left="0"/>
        <w:jc w:val="both"/>
      </w:pPr>
      <w:r>
        <w:rPr>
          <w:rFonts w:ascii="Times New Roman"/>
          <w:b w:val="false"/>
          <w:i w:val="false"/>
          <w:color w:val="000000"/>
          <w:sz w:val="28"/>
        </w:rPr>
        <w:t>Министерство финансов</w:t>
      </w:r>
    </w:p>
    <w:p>
      <w:pPr>
        <w:spacing w:after="0"/>
        <w:ind w:left="0"/>
        <w:jc w:val="both"/>
      </w:pPr>
      <w:r>
        <w:rPr>
          <w:rFonts w:ascii="Times New Roman"/>
          <w:b w:val="false"/>
          <w:i w:val="false"/>
          <w:color w:val="000000"/>
          <w:sz w:val="28"/>
        </w:rPr>
        <w:t>Республики Казахстан</w:t>
      </w:r>
    </w:p>
    <w:p>
      <w:pPr>
        <w:spacing w:after="0"/>
        <w:ind w:left="0"/>
        <w:jc w:val="both"/>
      </w:pPr>
      <w:r>
        <w:rPr>
          <w:rFonts w:ascii="Times New Roman"/>
          <w:b w:val="false"/>
          <w:i w:val="false"/>
          <w:color w:val="000000"/>
          <w:sz w:val="28"/>
        </w:rPr>
        <w:t>____________________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bl>
    <w:p>
      <w:pPr>
        <w:spacing w:after="0"/>
        <w:ind w:left="0"/>
        <w:jc w:val="left"/>
      </w:pPr>
      <w:r>
        <w:rPr>
          <w:rFonts w:ascii="Times New Roman"/>
          <w:b w:val="false"/>
          <w:i w:val="false"/>
          <w:color w:val="000000"/>
          <w:sz w:val="28"/>
        </w:rPr>
        <w:t>
</w:t>
      </w:r>
    </w:p>
    <w:p>
      <w:pPr>
        <w:spacing w:after="0"/>
        <w:ind w:left="0"/>
        <w:jc w:val="both"/>
      </w:pPr>
      <w:bookmarkStart w:name="z36" w:id="13"/>
      <w:r>
        <w:rPr>
          <w:rFonts w:ascii="Times New Roman"/>
          <w:b w:val="false"/>
          <w:i w:val="false"/>
          <w:color w:val="000000"/>
          <w:sz w:val="28"/>
        </w:rPr>
        <w:t>
      Согласовано</w:t>
      </w:r>
    </w:p>
    <w:bookmarkEnd w:id="13"/>
    <w:p>
      <w:pPr>
        <w:spacing w:after="0"/>
        <w:ind w:left="0"/>
        <w:jc w:val="both"/>
      </w:pPr>
      <w:r>
        <w:rPr>
          <w:rFonts w:ascii="Times New Roman"/>
          <w:b w:val="false"/>
          <w:i w:val="false"/>
          <w:color w:val="000000"/>
          <w:sz w:val="28"/>
        </w:rPr>
        <w:t>Агентство Республики Казахстан</w:t>
      </w:r>
    </w:p>
    <w:p>
      <w:pPr>
        <w:spacing w:after="0"/>
        <w:ind w:left="0"/>
        <w:jc w:val="both"/>
      </w:pPr>
      <w:r>
        <w:rPr>
          <w:rFonts w:ascii="Times New Roman"/>
          <w:b w:val="false"/>
          <w:i w:val="false"/>
          <w:color w:val="000000"/>
          <w:sz w:val="28"/>
        </w:rPr>
        <w:t>по противодействию коррупции</w:t>
      </w:r>
    </w:p>
    <w:p>
      <w:pPr>
        <w:spacing w:after="0"/>
        <w:ind w:left="0"/>
        <w:jc w:val="both"/>
      </w:pPr>
      <w:r>
        <w:rPr>
          <w:rFonts w:ascii="Times New Roman"/>
          <w:b w:val="false"/>
          <w:i w:val="false"/>
          <w:color w:val="000000"/>
          <w:sz w:val="28"/>
        </w:rPr>
        <w:t>____________________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bl>
    <w:p>
      <w:pPr>
        <w:spacing w:after="0"/>
        <w:ind w:left="0"/>
        <w:jc w:val="left"/>
      </w:pPr>
      <w:r>
        <w:rPr>
          <w:rFonts w:ascii="Times New Roman"/>
          <w:b w:val="false"/>
          <w:i w:val="false"/>
          <w:color w:val="000000"/>
          <w:sz w:val="28"/>
        </w:rPr>
        <w:t>
</w:t>
      </w:r>
    </w:p>
    <w:p>
      <w:pPr>
        <w:spacing w:after="0"/>
        <w:ind w:left="0"/>
        <w:jc w:val="both"/>
      </w:pPr>
      <w:bookmarkStart w:name="z40" w:id="14"/>
      <w:r>
        <w:rPr>
          <w:rFonts w:ascii="Times New Roman"/>
          <w:b w:val="false"/>
          <w:i w:val="false"/>
          <w:color w:val="000000"/>
          <w:sz w:val="28"/>
        </w:rPr>
        <w:t>
      Согласовано</w:t>
      </w:r>
    </w:p>
    <w:bookmarkEnd w:id="14"/>
    <w:p>
      <w:pPr>
        <w:spacing w:after="0"/>
        <w:ind w:left="0"/>
        <w:jc w:val="both"/>
      </w:pPr>
      <w:r>
        <w:rPr>
          <w:rFonts w:ascii="Times New Roman"/>
          <w:b w:val="false"/>
          <w:i w:val="false"/>
          <w:color w:val="000000"/>
          <w:sz w:val="28"/>
        </w:rPr>
        <w:t>Комитет национальной безопасности</w:t>
      </w:r>
    </w:p>
    <w:p>
      <w:pPr>
        <w:spacing w:after="0"/>
        <w:ind w:left="0"/>
        <w:jc w:val="both"/>
      </w:pPr>
      <w:r>
        <w:rPr>
          <w:rFonts w:ascii="Times New Roman"/>
          <w:b w:val="false"/>
          <w:i w:val="false"/>
          <w:color w:val="000000"/>
          <w:sz w:val="28"/>
        </w:rPr>
        <w:t>Республики Казахстан</w:t>
      </w:r>
    </w:p>
    <w:p>
      <w:pPr>
        <w:spacing w:after="0"/>
        <w:ind w:left="0"/>
        <w:jc w:val="both"/>
      </w:pPr>
      <w:r>
        <w:rPr>
          <w:rFonts w:ascii="Times New Roman"/>
          <w:b w:val="false"/>
          <w:i w:val="false"/>
          <w:color w:val="000000"/>
          <w:sz w:val="28"/>
        </w:rPr>
        <w:t>____________________</w:t>
      </w:r>
    </w:p>
    <w:p>
      <w:pPr>
        <w:spacing w:after="0"/>
        <w:ind w:left="0"/>
        <w:jc w:val="left"/>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приказу</w:t>
            </w:r>
            <w:r>
              <w:br/>
            </w:r>
            <w:r>
              <w:rPr>
                <w:rFonts w:ascii="Times New Roman"/>
                <w:b w:val="false"/>
                <w:i w:val="false"/>
                <w:color w:val="000000"/>
                <w:sz w:val="20"/>
              </w:rPr>
              <w:t>Министр юстиции</w:t>
            </w:r>
            <w:r>
              <w:br/>
            </w:r>
            <w:r>
              <w:rPr>
                <w:rFonts w:ascii="Times New Roman"/>
                <w:b w:val="false"/>
                <w:i w:val="false"/>
                <w:color w:val="000000"/>
                <w:sz w:val="20"/>
              </w:rPr>
              <w:t>Республики Казахстан</w:t>
            </w:r>
            <w:r>
              <w:br/>
            </w:r>
            <w:r>
              <w:rPr>
                <w:rFonts w:ascii="Times New Roman"/>
                <w:b w:val="false"/>
                <w:i w:val="false"/>
                <w:color w:val="000000"/>
                <w:sz w:val="20"/>
              </w:rPr>
              <w:t>от 2 сентября 2022 года</w:t>
            </w:r>
            <w:r>
              <w:rPr>
                <w:rFonts w:ascii="Times New Roman"/>
                <w:b w:val="false"/>
                <w:i w:val="false"/>
                <w:color w:val="000000"/>
                <w:sz w:val="20"/>
              </w:rPr>
              <w:t xml:space="preserve"> № 750</w:t>
            </w:r>
          </w:p>
        </w:tc>
      </w:tr>
    </w:tbl>
    <w:p>
      <w:pPr>
        <w:spacing w:after="0"/>
        <w:ind w:left="0"/>
        <w:jc w:val="left"/>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Утверждены приказом</w:t>
            </w:r>
            <w:r>
              <w:br/>
            </w:r>
            <w:r>
              <w:rPr>
                <w:rFonts w:ascii="Times New Roman"/>
                <w:b w:val="false"/>
                <w:i w:val="false"/>
                <w:color w:val="000000"/>
                <w:sz w:val="20"/>
              </w:rPr>
              <w:t>Министра юстиции</w:t>
            </w:r>
            <w:r>
              <w:br/>
            </w:r>
            <w:r>
              <w:rPr>
                <w:rFonts w:ascii="Times New Roman"/>
                <w:b w:val="false"/>
                <w:i w:val="false"/>
                <w:color w:val="000000"/>
                <w:sz w:val="20"/>
              </w:rPr>
              <w:t>Республики Казахстан</w:t>
            </w:r>
            <w:r>
              <w:br/>
            </w:r>
            <w:r>
              <w:rPr>
                <w:rFonts w:ascii="Times New Roman"/>
                <w:b w:val="false"/>
                <w:i w:val="false"/>
                <w:color w:val="000000"/>
                <w:sz w:val="20"/>
              </w:rPr>
              <w:t>от 28 сентября 2018 года</w:t>
            </w:r>
            <w:r>
              <w:rPr>
                <w:rFonts w:ascii="Times New Roman"/>
                <w:b w:val="false"/>
                <w:i w:val="false"/>
                <w:color w:val="000000"/>
                <w:sz w:val="20"/>
              </w:rPr>
              <w:t xml:space="preserve"> № 1462</w:t>
            </w:r>
          </w:p>
        </w:tc>
      </w:tr>
    </w:tbl>
    <w:p>
      <w:pPr>
        <w:spacing w:after="0"/>
        <w:ind w:left="0"/>
        <w:jc w:val="left"/>
      </w:pPr>
      <w:r>
        <w:rPr>
          <w:rFonts w:ascii="Times New Roman"/>
          <w:b w:val="false"/>
          <w:i w:val="false"/>
          <w:color w:val="000000"/>
          <w:sz w:val="28"/>
        </w:rPr>
        <w:t>
</w:t>
      </w:r>
    </w:p>
    <w:p>
      <w:pPr>
        <w:spacing w:after="0"/>
        <w:ind w:left="0"/>
        <w:jc w:val="left"/>
      </w:pPr>
      <w:r>
        <w:rPr>
          <w:rFonts w:ascii="Times New Roman"/>
          <w:b/>
          <w:i w:val="false"/>
          <w:color w:val="000000"/>
        </w:rPr>
        <w:t xml:space="preserve"> Правила</w:t>
      </w:r>
      <w:r>
        <w:br/>
      </w:r>
      <w:r>
        <w:rPr>
          <w:rFonts w:ascii="Times New Roman"/>
          <w:b/>
          <w:i w:val="false"/>
          <w:color w:val="000000"/>
        </w:rPr>
        <w:t>оплаты гарантированной государством юридической помощи, оказываемой адвокатом, юридическим консультантом, и возмещения расходов, связанных с правовым консультированием, защитой и представительством, а также проведением примирительных процедур</w:t>
      </w:r>
    </w:p>
    <w:bookmarkStart w:name="z54" w:id="15"/>
    <w:p>
      <w:pPr>
        <w:spacing w:after="0"/>
        <w:ind w:left="0"/>
        <w:jc w:val="left"/>
      </w:pPr>
      <w:r>
        <w:rPr>
          <w:rFonts w:ascii="Times New Roman"/>
          <w:b/>
          <w:i w:val="false"/>
          <w:color w:val="000000"/>
        </w:rPr>
        <w:t xml:space="preserve"> Глава 1. Общие положения</w:t>
      </w:r>
    </w:p>
    <w:bookmarkEnd w:id="15"/>
    <w:p>
      <w:pPr>
        <w:spacing w:after="0"/>
        <w:ind w:left="0"/>
        <w:jc w:val="left"/>
      </w:pPr>
    </w:p>
    <w:p>
      <w:pPr>
        <w:spacing w:after="0"/>
        <w:ind w:left="0"/>
        <w:jc w:val="both"/>
      </w:pPr>
      <w:r>
        <w:rPr>
          <w:rFonts w:ascii="Times New Roman"/>
          <w:b w:val="false"/>
          <w:i w:val="false"/>
          <w:color w:val="000000"/>
          <w:sz w:val="28"/>
        </w:rPr>
        <w:t xml:space="preserve">
      1. Настоящие Правила оплаты гарантированной государством юридической помощи, оказываемой адвокатом, юридическим консультантом, и возмещения расходов, связанных с правовым консультированием, защитой и представительством, а также проведением примирительных процедур (далее – Правила), разработаны в соответствии с </w:t>
      </w:r>
      <w:r>
        <w:rPr>
          <w:rFonts w:ascii="Times New Roman"/>
          <w:b w:val="false"/>
          <w:i w:val="false"/>
          <w:color w:val="000000"/>
          <w:sz w:val="28"/>
        </w:rPr>
        <w:t>подпунктом 13)</w:t>
      </w:r>
      <w:r>
        <w:rPr>
          <w:rFonts w:ascii="Times New Roman"/>
          <w:b w:val="false"/>
          <w:i w:val="false"/>
          <w:color w:val="000000"/>
          <w:sz w:val="28"/>
        </w:rPr>
        <w:t xml:space="preserve"> статьи 23 Закона Республики Казахстан "Об адвокатской деятельности и юридической помощи" (далее –Закон), и определяют порядок оплаты гарантированной государством юридической помощи, оказываемой адвокатом, юридическим консультантом, и возмещения расходов, связанных с правовым консультированием, защитой и представительством, а также проведением примирительных процедур.</w:t>
      </w:r>
    </w:p>
    <w:bookmarkStart w:name="z56" w:id="16"/>
    <w:p>
      <w:pPr>
        <w:spacing w:after="0"/>
        <w:ind w:left="0"/>
        <w:jc w:val="both"/>
      </w:pPr>
      <w:r>
        <w:rPr>
          <w:rFonts w:ascii="Times New Roman"/>
          <w:b w:val="false"/>
          <w:i w:val="false"/>
          <w:color w:val="000000"/>
          <w:sz w:val="28"/>
        </w:rPr>
        <w:t>
      2. Оплате за счет бюджетных средств подлежат следующие виды оказываемой адвокатом юридической помощи:</w:t>
      </w:r>
    </w:p>
    <w:bookmarkEnd w:id="16"/>
    <w:bookmarkStart w:name="z57" w:id="17"/>
    <w:p>
      <w:pPr>
        <w:spacing w:after="0"/>
        <w:ind w:left="0"/>
        <w:jc w:val="both"/>
      </w:pPr>
      <w:r>
        <w:rPr>
          <w:rFonts w:ascii="Times New Roman"/>
          <w:b w:val="false"/>
          <w:i w:val="false"/>
          <w:color w:val="000000"/>
          <w:sz w:val="28"/>
        </w:rPr>
        <w:t>
      1) правовое консультирование физических лиц в случаях, предусмотренных пунктом 2 статьи 26 Закона;</w:t>
      </w:r>
    </w:p>
    <w:bookmarkEnd w:id="1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 защита и представительство физических лиц в случаях, предусмотренных частью третьей </w:t>
      </w:r>
      <w:r>
        <w:rPr>
          <w:rFonts w:ascii="Times New Roman"/>
          <w:b w:val="false"/>
          <w:i w:val="false"/>
          <w:color w:val="000000"/>
          <w:sz w:val="28"/>
        </w:rPr>
        <w:t>статьи 67</w:t>
      </w:r>
      <w:r>
        <w:rPr>
          <w:rFonts w:ascii="Times New Roman"/>
          <w:b w:val="false"/>
          <w:i w:val="false"/>
          <w:color w:val="000000"/>
          <w:sz w:val="28"/>
        </w:rPr>
        <w:t xml:space="preserve">, частями третьей, четвертой, пятой и шестой </w:t>
      </w:r>
      <w:r>
        <w:rPr>
          <w:rFonts w:ascii="Times New Roman"/>
          <w:b w:val="false"/>
          <w:i w:val="false"/>
          <w:color w:val="000000"/>
          <w:sz w:val="28"/>
        </w:rPr>
        <w:t>статьи 68</w:t>
      </w:r>
      <w:r>
        <w:rPr>
          <w:rFonts w:ascii="Times New Roman"/>
          <w:b w:val="false"/>
          <w:i w:val="false"/>
          <w:color w:val="000000"/>
          <w:sz w:val="28"/>
        </w:rPr>
        <w:t xml:space="preserve">, частью второй </w:t>
      </w:r>
      <w:r>
        <w:rPr>
          <w:rFonts w:ascii="Times New Roman"/>
          <w:b w:val="false"/>
          <w:i w:val="false"/>
          <w:color w:val="000000"/>
          <w:sz w:val="28"/>
        </w:rPr>
        <w:t>статьи 76</w:t>
      </w:r>
      <w:r>
        <w:rPr>
          <w:rFonts w:ascii="Times New Roman"/>
          <w:b w:val="false"/>
          <w:i w:val="false"/>
          <w:color w:val="000000"/>
          <w:sz w:val="28"/>
        </w:rPr>
        <w:t xml:space="preserve">, частью второй </w:t>
      </w:r>
      <w:r>
        <w:rPr>
          <w:rFonts w:ascii="Times New Roman"/>
          <w:b w:val="false"/>
          <w:i w:val="false"/>
          <w:color w:val="000000"/>
          <w:sz w:val="28"/>
        </w:rPr>
        <w:t>статьи 174</w:t>
      </w:r>
      <w:r>
        <w:rPr>
          <w:rFonts w:ascii="Times New Roman"/>
          <w:b w:val="false"/>
          <w:i w:val="false"/>
          <w:color w:val="000000"/>
          <w:sz w:val="28"/>
        </w:rPr>
        <w:t xml:space="preserve">, частью четвертой </w:t>
      </w:r>
      <w:r>
        <w:rPr>
          <w:rFonts w:ascii="Times New Roman"/>
          <w:b w:val="false"/>
          <w:i w:val="false"/>
          <w:color w:val="000000"/>
          <w:sz w:val="28"/>
        </w:rPr>
        <w:t>статьи 428</w:t>
      </w:r>
      <w:r>
        <w:rPr>
          <w:rFonts w:ascii="Times New Roman"/>
          <w:b w:val="false"/>
          <w:i w:val="false"/>
          <w:color w:val="000000"/>
          <w:sz w:val="28"/>
        </w:rPr>
        <w:t xml:space="preserve">, частью шестой </w:t>
      </w:r>
      <w:r>
        <w:rPr>
          <w:rFonts w:ascii="Times New Roman"/>
          <w:b w:val="false"/>
          <w:i w:val="false"/>
          <w:color w:val="000000"/>
          <w:sz w:val="28"/>
        </w:rPr>
        <w:t>статьи 478</w:t>
      </w:r>
      <w:r>
        <w:rPr>
          <w:rFonts w:ascii="Times New Roman"/>
          <w:b w:val="false"/>
          <w:i w:val="false"/>
          <w:color w:val="000000"/>
          <w:sz w:val="28"/>
        </w:rPr>
        <w:t xml:space="preserve">, </w:t>
      </w:r>
      <w:r>
        <w:rPr>
          <w:rFonts w:ascii="Times New Roman"/>
          <w:b w:val="false"/>
          <w:i w:val="false"/>
          <w:color w:val="000000"/>
          <w:sz w:val="28"/>
        </w:rPr>
        <w:t>статьей 495</w:t>
      </w:r>
      <w:r>
        <w:rPr>
          <w:rFonts w:ascii="Times New Roman"/>
          <w:b w:val="false"/>
          <w:i w:val="false"/>
          <w:color w:val="000000"/>
          <w:sz w:val="28"/>
        </w:rPr>
        <w:t xml:space="preserve"> Уголовно-процессуального кодекса Республики Казахстан;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 защита физических лиц в случаях, предусмотренных </w:t>
      </w:r>
      <w:r>
        <w:rPr>
          <w:rFonts w:ascii="Times New Roman"/>
          <w:b w:val="false"/>
          <w:i w:val="false"/>
          <w:color w:val="000000"/>
          <w:sz w:val="28"/>
        </w:rPr>
        <w:t>статьей 749</w:t>
      </w:r>
      <w:r>
        <w:rPr>
          <w:rFonts w:ascii="Times New Roman"/>
          <w:b w:val="false"/>
          <w:i w:val="false"/>
          <w:color w:val="000000"/>
          <w:sz w:val="28"/>
        </w:rPr>
        <w:t xml:space="preserve"> и частями второй, третьей, четвертой </w:t>
      </w:r>
      <w:r>
        <w:rPr>
          <w:rFonts w:ascii="Times New Roman"/>
          <w:b w:val="false"/>
          <w:i w:val="false"/>
          <w:color w:val="000000"/>
          <w:sz w:val="28"/>
        </w:rPr>
        <w:t>статьи 750</w:t>
      </w:r>
      <w:r>
        <w:rPr>
          <w:rFonts w:ascii="Times New Roman"/>
          <w:b w:val="false"/>
          <w:i w:val="false"/>
          <w:color w:val="000000"/>
          <w:sz w:val="28"/>
        </w:rPr>
        <w:t xml:space="preserve"> Кодекса Республики Казахстан "Об административных правонарушениях";</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4) представительство физических лиц в случаях, предусмотренных </w:t>
      </w:r>
      <w:r>
        <w:rPr>
          <w:rFonts w:ascii="Times New Roman"/>
          <w:b w:val="false"/>
          <w:i w:val="false"/>
          <w:color w:val="000000"/>
          <w:sz w:val="28"/>
        </w:rPr>
        <w:t>статьями 112</w:t>
      </w:r>
      <w:r>
        <w:rPr>
          <w:rFonts w:ascii="Times New Roman"/>
          <w:b w:val="false"/>
          <w:i w:val="false"/>
          <w:color w:val="000000"/>
          <w:sz w:val="28"/>
        </w:rPr>
        <w:t xml:space="preserve"> и </w:t>
      </w:r>
      <w:r>
        <w:rPr>
          <w:rFonts w:ascii="Times New Roman"/>
          <w:b w:val="false"/>
          <w:i w:val="false"/>
          <w:color w:val="000000"/>
          <w:sz w:val="28"/>
        </w:rPr>
        <w:t>325</w:t>
      </w:r>
      <w:r>
        <w:rPr>
          <w:rFonts w:ascii="Times New Roman"/>
          <w:b w:val="false"/>
          <w:i w:val="false"/>
          <w:color w:val="000000"/>
          <w:sz w:val="28"/>
        </w:rPr>
        <w:t xml:space="preserve"> Гражданского процессуального кодекса Республики Казахстан.</w:t>
      </w:r>
    </w:p>
    <w:bookmarkStart w:name="z61" w:id="18"/>
    <w:p>
      <w:pPr>
        <w:spacing w:after="0"/>
        <w:ind w:left="0"/>
        <w:jc w:val="both"/>
      </w:pPr>
      <w:r>
        <w:rPr>
          <w:rFonts w:ascii="Times New Roman"/>
          <w:b w:val="false"/>
          <w:i w:val="false"/>
          <w:color w:val="000000"/>
          <w:sz w:val="28"/>
        </w:rPr>
        <w:t>
      3. Оплате за счет бюджетных средств подлежат следующие виды юридической помощи оказываемой юридическим консультантом:</w:t>
      </w:r>
    </w:p>
    <w:bookmarkEnd w:id="1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правовое консультирование физических лиц в случаях, предусмотренных пунктом 2 </w:t>
      </w:r>
      <w:r>
        <w:rPr>
          <w:rFonts w:ascii="Times New Roman"/>
          <w:b w:val="false"/>
          <w:i w:val="false"/>
          <w:color w:val="000000"/>
          <w:sz w:val="28"/>
        </w:rPr>
        <w:t>статьи 26</w:t>
      </w:r>
      <w:r>
        <w:rPr>
          <w:rFonts w:ascii="Times New Roman"/>
          <w:b w:val="false"/>
          <w:i w:val="false"/>
          <w:color w:val="000000"/>
          <w:sz w:val="28"/>
        </w:rPr>
        <w:t xml:space="preserve"> Закона;</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 представительство физических лиц в случаях, предусмотренных </w:t>
      </w:r>
      <w:r>
        <w:rPr>
          <w:rFonts w:ascii="Times New Roman"/>
          <w:b w:val="false"/>
          <w:i w:val="false"/>
          <w:color w:val="000000"/>
          <w:sz w:val="28"/>
        </w:rPr>
        <w:t>статьей 112</w:t>
      </w:r>
      <w:r>
        <w:rPr>
          <w:rFonts w:ascii="Times New Roman"/>
          <w:b w:val="false"/>
          <w:i w:val="false"/>
          <w:color w:val="000000"/>
          <w:sz w:val="28"/>
        </w:rPr>
        <w:t xml:space="preserve"> Гражданского процессуального кодекса Республики Казахстан.</w:t>
      </w:r>
    </w:p>
    <w:p>
      <w:pPr>
        <w:spacing w:after="0"/>
        <w:ind w:left="0"/>
        <w:jc w:val="left"/>
      </w:pPr>
      <w:r>
        <w:rPr>
          <w:rFonts w:ascii="Times New Roman"/>
          <w:b w:val="false"/>
          <w:i w:val="false"/>
          <w:color w:val="000000"/>
          <w:sz w:val="28"/>
        </w:rPr>
        <w:t>
</w:t>
      </w:r>
    </w:p>
    <w:p>
      <w:pPr>
        <w:spacing w:after="0"/>
        <w:ind w:left="0"/>
        <w:jc w:val="left"/>
      </w:pPr>
      <w:r>
        <w:rPr>
          <w:rFonts w:ascii="Times New Roman"/>
          <w:b/>
          <w:i w:val="false"/>
          <w:color w:val="000000"/>
        </w:rPr>
        <w:t xml:space="preserve"> Глава 2. Порядок оплаты гарантированной государством юридической помощи, оказываемой адвокатом, и возмещения расходов, связанных с правовым консультированием, защитой и представительством, а также проведением примирительных процедур</w:t>
      </w:r>
    </w:p>
    <w:bookmarkStart w:name="z65" w:id="19"/>
    <w:p>
      <w:pPr>
        <w:spacing w:after="0"/>
        <w:ind w:left="0"/>
        <w:jc w:val="both"/>
      </w:pPr>
      <w:r>
        <w:rPr>
          <w:rFonts w:ascii="Times New Roman"/>
          <w:b w:val="false"/>
          <w:i w:val="false"/>
          <w:color w:val="000000"/>
          <w:sz w:val="28"/>
        </w:rPr>
        <w:t>
      4. Территориальный орган юстиции производит оплату гарантированной государством юридической помощи и возмещение расходов, связанных с правовым консультированием, защитой и представительством, а также проведением примирительных процедур, адвокатам, заключившим соглашения об оказании гарантированной государством юридической помощи через единую информационную систему юридической помощи, на основании заявления адвоката об оплате гарантированной государством юридической помощи, оказываемой адвокатом, и возмещении расходов, связанных с правовым консультированием, защитой и представительством, а также проведением примирительных процедур, за счет бюджетных средств по форме, согласно приложению 1 к настоящим Правилам (далее – Заявление).</w:t>
      </w:r>
    </w:p>
    <w:bookmarkEnd w:id="19"/>
    <w:bookmarkStart w:name="z66" w:id="20"/>
    <w:p>
      <w:pPr>
        <w:spacing w:after="0"/>
        <w:ind w:left="0"/>
        <w:jc w:val="both"/>
      </w:pPr>
      <w:r>
        <w:rPr>
          <w:rFonts w:ascii="Times New Roman"/>
          <w:b w:val="false"/>
          <w:i w:val="false"/>
          <w:color w:val="000000"/>
          <w:sz w:val="28"/>
        </w:rPr>
        <w:t>
      5. Заявление адвоката об оплате гарантированной государством юридической помощи, оказываемой адвокатом, и возмещении расходов, связанных с правовым консультированием, защитой и представительством, а также проведением примирительных процедур, за счет бюджетных средств составляется в единой информационной системе юридической помощи с приложением следующих документов:</w:t>
      </w:r>
    </w:p>
    <w:bookmarkEnd w:id="20"/>
    <w:bookmarkStart w:name="z67" w:id="21"/>
    <w:p>
      <w:pPr>
        <w:spacing w:after="0"/>
        <w:ind w:left="0"/>
        <w:jc w:val="both"/>
      </w:pPr>
      <w:r>
        <w:rPr>
          <w:rFonts w:ascii="Times New Roman"/>
          <w:b w:val="false"/>
          <w:i w:val="false"/>
          <w:color w:val="000000"/>
          <w:sz w:val="28"/>
        </w:rPr>
        <w:t>
      1) акты о выполненной адвокатом работе по правовому консультированию, составленные на основании реестра учета гарантированной государством юридической помощи в виде правового консультирования, оказанной адвокатом (далее-реестр), в которых указываются:</w:t>
      </w:r>
    </w:p>
    <w:bookmarkEnd w:id="21"/>
    <w:bookmarkStart w:name="z68" w:id="22"/>
    <w:p>
      <w:pPr>
        <w:spacing w:after="0"/>
        <w:ind w:left="0"/>
        <w:jc w:val="both"/>
      </w:pPr>
      <w:r>
        <w:rPr>
          <w:rFonts w:ascii="Times New Roman"/>
          <w:b w:val="false"/>
          <w:i w:val="false"/>
          <w:color w:val="000000"/>
          <w:sz w:val="28"/>
        </w:rPr>
        <w:t>
      фамилия, имя и отчество (при его наличии) адвоката;</w:t>
      </w:r>
    </w:p>
    <w:bookmarkEnd w:id="22"/>
    <w:bookmarkStart w:name="z69" w:id="23"/>
    <w:p>
      <w:pPr>
        <w:spacing w:after="0"/>
        <w:ind w:left="0"/>
        <w:jc w:val="both"/>
      </w:pPr>
      <w:r>
        <w:rPr>
          <w:rFonts w:ascii="Times New Roman"/>
          <w:b w:val="false"/>
          <w:i w:val="false"/>
          <w:color w:val="000000"/>
          <w:sz w:val="28"/>
        </w:rPr>
        <w:t>
      фамилия, имя и отчество (при его наличии), а также данные документа удостоверяющего личность, номер, серия (при ее наличии), кем и когда выдан, срок действия либо данные, подтверждающие (идентифицирующие) личность клиента, полученных посредством сервиса цифровых документов физического лица, которому оказана бесплатная юридическая помощь;</w:t>
      </w:r>
    </w:p>
    <w:bookmarkEnd w:id="23"/>
    <w:bookmarkStart w:name="z70" w:id="24"/>
    <w:p>
      <w:pPr>
        <w:spacing w:after="0"/>
        <w:ind w:left="0"/>
        <w:jc w:val="both"/>
      </w:pPr>
      <w:r>
        <w:rPr>
          <w:rFonts w:ascii="Times New Roman"/>
          <w:b w:val="false"/>
          <w:i w:val="false"/>
          <w:color w:val="000000"/>
          <w:sz w:val="28"/>
        </w:rPr>
        <w:t>
      количество устных или письменных юридических консультаций связанных с защитой и представительством, а также проведением примирительных процедур;</w:t>
      </w:r>
    </w:p>
    <w:bookmarkEnd w:id="24"/>
    <w:bookmarkStart w:name="z71" w:id="25"/>
    <w:p>
      <w:pPr>
        <w:spacing w:after="0"/>
        <w:ind w:left="0"/>
        <w:jc w:val="both"/>
      </w:pPr>
      <w:r>
        <w:rPr>
          <w:rFonts w:ascii="Times New Roman"/>
          <w:b w:val="false"/>
          <w:i w:val="false"/>
          <w:color w:val="000000"/>
          <w:sz w:val="28"/>
        </w:rPr>
        <w:t>
      количество составленных письменных документов правового характера;</w:t>
      </w:r>
    </w:p>
    <w:bookmarkEnd w:id="25"/>
    <w:bookmarkStart w:name="z72" w:id="26"/>
    <w:p>
      <w:pPr>
        <w:spacing w:after="0"/>
        <w:ind w:left="0"/>
        <w:jc w:val="both"/>
      </w:pPr>
      <w:r>
        <w:rPr>
          <w:rFonts w:ascii="Times New Roman"/>
          <w:b w:val="false"/>
          <w:i w:val="false"/>
          <w:color w:val="000000"/>
          <w:sz w:val="28"/>
        </w:rPr>
        <w:t>
      общее количество часов оказания юридической помощи;</w:t>
      </w:r>
    </w:p>
    <w:bookmarkEnd w:id="26"/>
    <w:bookmarkStart w:name="z73" w:id="27"/>
    <w:p>
      <w:pPr>
        <w:spacing w:after="0"/>
        <w:ind w:left="0"/>
        <w:jc w:val="both"/>
      </w:pPr>
      <w:r>
        <w:rPr>
          <w:rFonts w:ascii="Times New Roman"/>
          <w:b w:val="false"/>
          <w:i w:val="false"/>
          <w:color w:val="000000"/>
          <w:sz w:val="28"/>
        </w:rPr>
        <w:t>
      подпись адвоката;</w:t>
      </w:r>
    </w:p>
    <w:bookmarkEnd w:id="27"/>
    <w:bookmarkStart w:name="z74" w:id="28"/>
    <w:p>
      <w:pPr>
        <w:spacing w:after="0"/>
        <w:ind w:left="0"/>
        <w:jc w:val="both"/>
      </w:pPr>
      <w:r>
        <w:rPr>
          <w:rFonts w:ascii="Times New Roman"/>
          <w:b w:val="false"/>
          <w:i w:val="false"/>
          <w:color w:val="000000"/>
          <w:sz w:val="28"/>
        </w:rPr>
        <w:t>
      подпись физического лица, которому оказана бесплатная юридическая помощь;</w:t>
      </w:r>
    </w:p>
    <w:bookmarkEnd w:id="28"/>
    <w:bookmarkStart w:name="z75" w:id="29"/>
    <w:p>
      <w:pPr>
        <w:spacing w:after="0"/>
        <w:ind w:left="0"/>
        <w:jc w:val="both"/>
      </w:pPr>
      <w:r>
        <w:rPr>
          <w:rFonts w:ascii="Times New Roman"/>
          <w:b w:val="false"/>
          <w:i w:val="false"/>
          <w:color w:val="000000"/>
          <w:sz w:val="28"/>
        </w:rPr>
        <w:t>
      2) постановления органов, ведущих уголовный процесс, судов и органов (должностных лиц) уполномоченных рассматривать дела об административных правонарушениях, определения судов по гражданским делам о назначении адвоката;</w:t>
      </w:r>
    </w:p>
    <w:bookmarkEnd w:id="29"/>
    <w:bookmarkStart w:name="z76" w:id="30"/>
    <w:p>
      <w:pPr>
        <w:spacing w:after="0"/>
        <w:ind w:left="0"/>
        <w:jc w:val="both"/>
      </w:pPr>
      <w:r>
        <w:rPr>
          <w:rFonts w:ascii="Times New Roman"/>
          <w:b w:val="false"/>
          <w:i w:val="false"/>
          <w:color w:val="000000"/>
          <w:sz w:val="28"/>
        </w:rPr>
        <w:t>
      3) постановления органов, ведущих уголовный процесс, судов и органов (должностных лиц), уполномоченных рассматривать дела об административных правонарушениях, а также определения судов, уполномоченных рассматривать гражданские дела об освобождении лица, нуждающегося в юридической помощи, от ее оплаты и возмещения расходов, связанных защитой и представительством, а также проведением примирительных процедур и отнесении подлежащих выплате сумм за счет бюджетных средств, в которых указываются:</w:t>
      </w:r>
    </w:p>
    <w:bookmarkEnd w:id="30"/>
    <w:bookmarkStart w:name="z77" w:id="31"/>
    <w:p>
      <w:pPr>
        <w:spacing w:after="0"/>
        <w:ind w:left="0"/>
        <w:jc w:val="both"/>
      </w:pPr>
      <w:r>
        <w:rPr>
          <w:rFonts w:ascii="Times New Roman"/>
          <w:b w:val="false"/>
          <w:i w:val="false"/>
          <w:color w:val="000000"/>
          <w:sz w:val="28"/>
        </w:rPr>
        <w:t>
      должность, фамилия, имя и отчество (при его наличии) лица, вынесшего постановление;</w:t>
      </w:r>
    </w:p>
    <w:bookmarkEnd w:id="31"/>
    <w:bookmarkStart w:name="z78" w:id="32"/>
    <w:p>
      <w:pPr>
        <w:spacing w:after="0"/>
        <w:ind w:left="0"/>
        <w:jc w:val="both"/>
      </w:pPr>
      <w:r>
        <w:rPr>
          <w:rFonts w:ascii="Times New Roman"/>
          <w:b w:val="false"/>
          <w:i w:val="false"/>
          <w:color w:val="000000"/>
          <w:sz w:val="28"/>
        </w:rPr>
        <w:t>
      наименование дела, дата вынесения постановления;</w:t>
      </w:r>
    </w:p>
    <w:bookmarkEnd w:id="32"/>
    <w:bookmarkStart w:name="z79" w:id="33"/>
    <w:p>
      <w:pPr>
        <w:spacing w:after="0"/>
        <w:ind w:left="0"/>
        <w:jc w:val="both"/>
      </w:pPr>
      <w:r>
        <w:rPr>
          <w:rFonts w:ascii="Times New Roman"/>
          <w:b w:val="false"/>
          <w:i w:val="false"/>
          <w:color w:val="000000"/>
          <w:sz w:val="28"/>
        </w:rPr>
        <w:t>
      данные о личности лица, освобожденного от оплаты юридической помощи и возмещения расходов, связанных с защитой и представительством, а также проведением примирительных процедур;</w:t>
      </w:r>
    </w:p>
    <w:bookmarkEnd w:id="3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статья Уголовного кодекса Республики Казахстан и категория уголовного правонарушения, в совершении которого лицо подозревается или обвиняется, или статья </w:t>
      </w:r>
      <w:r>
        <w:rPr>
          <w:rFonts w:ascii="Times New Roman"/>
          <w:b w:val="false"/>
          <w:i w:val="false"/>
          <w:color w:val="000000"/>
          <w:sz w:val="28"/>
        </w:rPr>
        <w:t>Кодекса</w:t>
      </w:r>
      <w:r>
        <w:rPr>
          <w:rFonts w:ascii="Times New Roman"/>
          <w:b w:val="false"/>
          <w:i w:val="false"/>
          <w:color w:val="000000"/>
          <w:sz w:val="28"/>
        </w:rPr>
        <w:t xml:space="preserve"> Республики Казахстан "Об административных правонарушениях", предусматривающая привлечение лица к административной ответственности;</w:t>
      </w:r>
    </w:p>
    <w:bookmarkStart w:name="z81" w:id="34"/>
    <w:p>
      <w:pPr>
        <w:spacing w:after="0"/>
        <w:ind w:left="0"/>
        <w:jc w:val="both"/>
      </w:pPr>
      <w:r>
        <w:rPr>
          <w:rFonts w:ascii="Times New Roman"/>
          <w:b w:val="false"/>
          <w:i w:val="false"/>
          <w:color w:val="000000"/>
          <w:sz w:val="28"/>
        </w:rPr>
        <w:t>
      мера пресечения по уголовному делу или мера обеспечения производства по делу об административном правонарушении (доставление к месту составления протокола об административном правонарушении, либо административное задержание или привод);</w:t>
      </w:r>
    </w:p>
    <w:bookmarkEnd w:id="34"/>
    <w:bookmarkStart w:name="z82" w:id="35"/>
    <w:p>
      <w:pPr>
        <w:spacing w:after="0"/>
        <w:ind w:left="0"/>
        <w:jc w:val="both"/>
      </w:pPr>
      <w:r>
        <w:rPr>
          <w:rFonts w:ascii="Times New Roman"/>
          <w:b w:val="false"/>
          <w:i w:val="false"/>
          <w:color w:val="000000"/>
          <w:sz w:val="28"/>
        </w:rPr>
        <w:t>
      дата переквалификации действий подозреваемого, обвиняемого, подсудимого, правонарушителя;</w:t>
      </w:r>
    </w:p>
    <w:bookmarkEnd w:id="35"/>
    <w:bookmarkStart w:name="z83" w:id="36"/>
    <w:p>
      <w:pPr>
        <w:spacing w:after="0"/>
        <w:ind w:left="0"/>
        <w:jc w:val="both"/>
      </w:pPr>
      <w:r>
        <w:rPr>
          <w:rFonts w:ascii="Times New Roman"/>
          <w:b w:val="false"/>
          <w:i w:val="false"/>
          <w:color w:val="000000"/>
          <w:sz w:val="28"/>
        </w:rPr>
        <w:t>
      основания освобождения от оплаты юридической помощи и возмещения расходов, связанных с защитой и представительством, а также проведением примирительных процедур;</w:t>
      </w:r>
    </w:p>
    <w:bookmarkEnd w:id="36"/>
    <w:bookmarkStart w:name="z84" w:id="37"/>
    <w:p>
      <w:pPr>
        <w:spacing w:after="0"/>
        <w:ind w:left="0"/>
        <w:jc w:val="both"/>
      </w:pPr>
      <w:r>
        <w:rPr>
          <w:rFonts w:ascii="Times New Roman"/>
          <w:b w:val="false"/>
          <w:i w:val="false"/>
          <w:color w:val="000000"/>
          <w:sz w:val="28"/>
        </w:rPr>
        <w:t>
      фамилия, имя и отчество (при его наличии) адвоката, номер и дата письменного уведомления о защите (представительстве) адвоката, удостоверяющего его полномочия на защиту (представительство);</w:t>
      </w:r>
    </w:p>
    <w:bookmarkEnd w:id="37"/>
    <w:bookmarkStart w:name="z85" w:id="38"/>
    <w:p>
      <w:pPr>
        <w:spacing w:after="0"/>
        <w:ind w:left="0"/>
        <w:jc w:val="both"/>
      </w:pPr>
      <w:r>
        <w:rPr>
          <w:rFonts w:ascii="Times New Roman"/>
          <w:b w:val="false"/>
          <w:i w:val="false"/>
          <w:color w:val="000000"/>
          <w:sz w:val="28"/>
        </w:rPr>
        <w:t>
      место, дата, время начала и окончания производства процессуальных действий, в которых принимал участие адвокат;</w:t>
      </w:r>
    </w:p>
    <w:bookmarkEnd w:id="38"/>
    <w:bookmarkStart w:name="z86" w:id="39"/>
    <w:p>
      <w:pPr>
        <w:spacing w:after="0"/>
        <w:ind w:left="0"/>
        <w:jc w:val="both"/>
      </w:pPr>
      <w:r>
        <w:rPr>
          <w:rFonts w:ascii="Times New Roman"/>
          <w:b w:val="false"/>
          <w:i w:val="false"/>
          <w:color w:val="000000"/>
          <w:sz w:val="28"/>
        </w:rPr>
        <w:t>
      продолжительность времени ожидания начала процессуального действия, назначенного с участием адвоката или продолжения процессуального действия в случае его отложения (если такие факты имели место), с указанием даты, времени;</w:t>
      </w:r>
    </w:p>
    <w:bookmarkEnd w:id="39"/>
    <w:bookmarkStart w:name="z87" w:id="40"/>
    <w:p>
      <w:pPr>
        <w:spacing w:after="0"/>
        <w:ind w:left="0"/>
        <w:jc w:val="both"/>
      </w:pPr>
      <w:r>
        <w:rPr>
          <w:rFonts w:ascii="Times New Roman"/>
          <w:b w:val="false"/>
          <w:i w:val="false"/>
          <w:color w:val="000000"/>
          <w:sz w:val="28"/>
        </w:rPr>
        <w:t>
      продолжительность времени ожидания начала судебного заседания или продолжения судебного заседания в случае его отложения (если такие факты имели место);</w:t>
      </w:r>
    </w:p>
    <w:bookmarkEnd w:id="40"/>
    <w:bookmarkStart w:name="z88" w:id="41"/>
    <w:p>
      <w:pPr>
        <w:spacing w:after="0"/>
        <w:ind w:left="0"/>
        <w:jc w:val="both"/>
      </w:pPr>
      <w:r>
        <w:rPr>
          <w:rFonts w:ascii="Times New Roman"/>
          <w:b w:val="false"/>
          <w:i w:val="false"/>
          <w:color w:val="000000"/>
          <w:sz w:val="28"/>
        </w:rPr>
        <w:t>
      продолжительность времени ознакомления адвоката с материалами дела;</w:t>
      </w:r>
    </w:p>
    <w:bookmarkEnd w:id="41"/>
    <w:bookmarkStart w:name="z89" w:id="42"/>
    <w:p>
      <w:pPr>
        <w:spacing w:after="0"/>
        <w:ind w:left="0"/>
        <w:jc w:val="both"/>
      </w:pPr>
      <w:r>
        <w:rPr>
          <w:rFonts w:ascii="Times New Roman"/>
          <w:b w:val="false"/>
          <w:i w:val="false"/>
          <w:color w:val="000000"/>
          <w:sz w:val="28"/>
        </w:rPr>
        <w:t>
      продолжительность ознакомления на любой стадии процесса с материалами уголовного, гражданского дела, или дела об административном правонарушении, в том числе с протоколом задержания лица, привлекаемого к уголовной или административной ответственности, постановлением о применении меры пресечения, с протоколами процессуальных действий, произведенных с участием защитника и его подзащитного, с документами, которые предъявлялись либо должны были предъявляться его подзащитному, а также с протоколами судебных заседаний;</w:t>
      </w:r>
    </w:p>
    <w:bookmarkEnd w:id="42"/>
    <w:bookmarkStart w:name="z90" w:id="43"/>
    <w:p>
      <w:pPr>
        <w:spacing w:after="0"/>
        <w:ind w:left="0"/>
        <w:jc w:val="both"/>
      </w:pPr>
      <w:r>
        <w:rPr>
          <w:rFonts w:ascii="Times New Roman"/>
          <w:b w:val="false"/>
          <w:i w:val="false"/>
          <w:color w:val="000000"/>
          <w:sz w:val="28"/>
        </w:rPr>
        <w:t>
      продолжительность времени консультирования адвокатом подзащитного по выработке линии защиты и вопросам, возникшим в ходе производства по делу;</w:t>
      </w:r>
    </w:p>
    <w:bookmarkEnd w:id="43"/>
    <w:bookmarkStart w:name="z91" w:id="44"/>
    <w:p>
      <w:pPr>
        <w:spacing w:after="0"/>
        <w:ind w:left="0"/>
        <w:jc w:val="both"/>
      </w:pPr>
      <w:r>
        <w:rPr>
          <w:rFonts w:ascii="Times New Roman"/>
          <w:b w:val="false"/>
          <w:i w:val="false"/>
          <w:color w:val="000000"/>
          <w:sz w:val="28"/>
        </w:rPr>
        <w:t>
      продолжительность времени обсуждения вопроса о заключении процессуального соглашения, составления адвокатом заявлений, ходатайств, процессуальных соглашений, соглашений о достижении примирения в порядке медиации, жалоб на действия (бездействие) и решения дознавателя, следователя, прокурора и суда, частных апелляционных, кассационных и иных жалоб, возражений на апелляционную, кассационную и иные жалобы, мировых соглашений, соглашений об урегулировании спора (конфликта) в порядке медиации или соглашение об урегулировании спора в порядке партисипативной процедуры, отзыва (возражения) на гражданский иск (исковое заявление) в защиту и в интересах подзащитного, а также замечаний на протокол судебного заседания;</w:t>
      </w:r>
    </w:p>
    <w:bookmarkEnd w:id="44"/>
    <w:bookmarkStart w:name="z92" w:id="45"/>
    <w:p>
      <w:pPr>
        <w:spacing w:after="0"/>
        <w:ind w:left="0"/>
        <w:jc w:val="both"/>
      </w:pPr>
      <w:r>
        <w:rPr>
          <w:rFonts w:ascii="Times New Roman"/>
          <w:b w:val="false"/>
          <w:i w:val="false"/>
          <w:color w:val="000000"/>
          <w:sz w:val="28"/>
        </w:rPr>
        <w:t>
      количество рабочих дней командировки, связанной с выездом адвоката в другую местность для оказания юридической помощи;</w:t>
      </w:r>
    </w:p>
    <w:bookmarkEnd w:id="45"/>
    <w:bookmarkStart w:name="z93" w:id="46"/>
    <w:p>
      <w:pPr>
        <w:spacing w:after="0"/>
        <w:ind w:left="0"/>
        <w:jc w:val="both"/>
      </w:pPr>
      <w:r>
        <w:rPr>
          <w:rFonts w:ascii="Times New Roman"/>
          <w:b w:val="false"/>
          <w:i w:val="false"/>
          <w:color w:val="000000"/>
          <w:sz w:val="28"/>
        </w:rPr>
        <w:t>
      фамилия, имя, отчество (при наличии) адвоката и реквизиты его банковского счета;</w:t>
      </w:r>
    </w:p>
    <w:bookmarkEnd w:id="46"/>
    <w:bookmarkStart w:name="z94" w:id="47"/>
    <w:p>
      <w:pPr>
        <w:spacing w:after="0"/>
        <w:ind w:left="0"/>
        <w:jc w:val="both"/>
      </w:pPr>
      <w:r>
        <w:rPr>
          <w:rFonts w:ascii="Times New Roman"/>
          <w:b w:val="false"/>
          <w:i w:val="false"/>
          <w:color w:val="000000"/>
          <w:sz w:val="28"/>
        </w:rPr>
        <w:t>
      4) определения судей или судов по гражданским делам, об освобождении лица, нуждающегося в юридической помощи, от ее оплаты и возмещения расходов, связанных с защитой или представительством, а также проведением примирительных процедур и отнесении подлежащих выплате сумм за счет бюджетных средств, в которых указываются:</w:t>
      </w:r>
    </w:p>
    <w:bookmarkEnd w:id="47"/>
    <w:bookmarkStart w:name="z95" w:id="48"/>
    <w:p>
      <w:pPr>
        <w:spacing w:after="0"/>
        <w:ind w:left="0"/>
        <w:jc w:val="both"/>
      </w:pPr>
      <w:r>
        <w:rPr>
          <w:rFonts w:ascii="Times New Roman"/>
          <w:b w:val="false"/>
          <w:i w:val="false"/>
          <w:color w:val="000000"/>
          <w:sz w:val="28"/>
        </w:rPr>
        <w:t>
      наименование суда, фамилия, имя и отчество (при его наличии) судьи, вынесшего определение;</w:t>
      </w:r>
    </w:p>
    <w:bookmarkEnd w:id="48"/>
    <w:bookmarkStart w:name="z96" w:id="49"/>
    <w:p>
      <w:pPr>
        <w:spacing w:after="0"/>
        <w:ind w:left="0"/>
        <w:jc w:val="both"/>
      </w:pPr>
      <w:r>
        <w:rPr>
          <w:rFonts w:ascii="Times New Roman"/>
          <w:b w:val="false"/>
          <w:i w:val="false"/>
          <w:color w:val="000000"/>
          <w:sz w:val="28"/>
        </w:rPr>
        <w:t>
      наименование, место и дата рассмотрения дела;</w:t>
      </w:r>
    </w:p>
    <w:bookmarkEnd w:id="49"/>
    <w:bookmarkStart w:name="z97" w:id="50"/>
    <w:p>
      <w:pPr>
        <w:spacing w:after="0"/>
        <w:ind w:left="0"/>
        <w:jc w:val="both"/>
      </w:pPr>
      <w:r>
        <w:rPr>
          <w:rFonts w:ascii="Times New Roman"/>
          <w:b w:val="false"/>
          <w:i w:val="false"/>
          <w:color w:val="000000"/>
          <w:sz w:val="28"/>
        </w:rPr>
        <w:t>
      фамилия, имя, отчество (при его наличии) лица, освобожденного от оплаты юридической помощи и возмещения расходов, связанных с защитой и представительством, а также проведением примирительных процедур;</w:t>
      </w:r>
    </w:p>
    <w:bookmarkEnd w:id="50"/>
    <w:bookmarkStart w:name="z98" w:id="51"/>
    <w:p>
      <w:pPr>
        <w:spacing w:after="0"/>
        <w:ind w:left="0"/>
        <w:jc w:val="both"/>
      </w:pPr>
      <w:r>
        <w:rPr>
          <w:rFonts w:ascii="Times New Roman"/>
          <w:b w:val="false"/>
          <w:i w:val="false"/>
          <w:color w:val="000000"/>
          <w:sz w:val="28"/>
        </w:rPr>
        <w:t>
      основания освобождения от оплаты юридической помощи и возмещения расходов, связанных с защитой и представительством, а также проведением примирительных процедур;</w:t>
      </w:r>
    </w:p>
    <w:bookmarkEnd w:id="51"/>
    <w:bookmarkStart w:name="z99" w:id="52"/>
    <w:p>
      <w:pPr>
        <w:spacing w:after="0"/>
        <w:ind w:left="0"/>
        <w:jc w:val="both"/>
      </w:pPr>
      <w:r>
        <w:rPr>
          <w:rFonts w:ascii="Times New Roman"/>
          <w:b w:val="false"/>
          <w:i w:val="false"/>
          <w:color w:val="000000"/>
          <w:sz w:val="28"/>
        </w:rPr>
        <w:t>
      фамилия, имя и отчество (при его наличии) адвоката, номер и дата письменного уведомления о защите (представительстве) адвоката, удостоверяющего его полномочия на защиту (представительство);</w:t>
      </w:r>
    </w:p>
    <w:bookmarkEnd w:id="52"/>
    <w:bookmarkStart w:name="z100" w:id="53"/>
    <w:p>
      <w:pPr>
        <w:spacing w:after="0"/>
        <w:ind w:left="0"/>
        <w:jc w:val="both"/>
      </w:pPr>
      <w:r>
        <w:rPr>
          <w:rFonts w:ascii="Times New Roman"/>
          <w:b w:val="false"/>
          <w:i w:val="false"/>
          <w:color w:val="000000"/>
          <w:sz w:val="28"/>
        </w:rPr>
        <w:t>
      дата, время начала и окончания производства процессуальных действий, в которых принимал участие адвокат;</w:t>
      </w:r>
    </w:p>
    <w:bookmarkEnd w:id="53"/>
    <w:bookmarkStart w:name="z101" w:id="54"/>
    <w:p>
      <w:pPr>
        <w:spacing w:after="0"/>
        <w:ind w:left="0"/>
        <w:jc w:val="both"/>
      </w:pPr>
      <w:r>
        <w:rPr>
          <w:rFonts w:ascii="Times New Roman"/>
          <w:b w:val="false"/>
          <w:i w:val="false"/>
          <w:color w:val="000000"/>
          <w:sz w:val="28"/>
        </w:rPr>
        <w:t>
      продолжительность ознакомления адвоката с материалами дела;</w:t>
      </w:r>
    </w:p>
    <w:bookmarkEnd w:id="54"/>
    <w:bookmarkStart w:name="z102" w:id="55"/>
    <w:p>
      <w:pPr>
        <w:spacing w:after="0"/>
        <w:ind w:left="0"/>
        <w:jc w:val="both"/>
      </w:pPr>
      <w:r>
        <w:rPr>
          <w:rFonts w:ascii="Times New Roman"/>
          <w:b w:val="false"/>
          <w:i w:val="false"/>
          <w:color w:val="000000"/>
          <w:sz w:val="28"/>
        </w:rPr>
        <w:t>
      дата и продолжительность судебных заседаний, в которых принимал участие адвокат;</w:t>
      </w:r>
    </w:p>
    <w:bookmarkEnd w:id="55"/>
    <w:bookmarkStart w:name="z103" w:id="56"/>
    <w:p>
      <w:pPr>
        <w:spacing w:after="0"/>
        <w:ind w:left="0"/>
        <w:jc w:val="both"/>
      </w:pPr>
      <w:r>
        <w:rPr>
          <w:rFonts w:ascii="Times New Roman"/>
          <w:b w:val="false"/>
          <w:i w:val="false"/>
          <w:color w:val="000000"/>
          <w:sz w:val="28"/>
        </w:rPr>
        <w:t>
      продолжительность времени ожидания начала судебного заседания или продолжения судебного заседания в случае его отложения (при наличии фактов);</w:t>
      </w:r>
    </w:p>
    <w:bookmarkEnd w:id="56"/>
    <w:bookmarkStart w:name="z104" w:id="57"/>
    <w:p>
      <w:pPr>
        <w:spacing w:after="0"/>
        <w:ind w:left="0"/>
        <w:jc w:val="both"/>
      </w:pPr>
      <w:r>
        <w:rPr>
          <w:rFonts w:ascii="Times New Roman"/>
          <w:b w:val="false"/>
          <w:i w:val="false"/>
          <w:color w:val="000000"/>
          <w:sz w:val="28"/>
        </w:rPr>
        <w:t>
      продолжительность времени составления адвокатом заявлений, ходатайств, отзыва (возражения) на исковое заявление, частных, апелляционных, кассационных и иных жалоб, возражений на апелляционные, кассационные и иные жалобы, мировых соглашений, соглашений об урегулировании спора (конфликта) в порядке медиации или соглашение об урегулировании спора в порядке партисипативной процедуры в интересах доверителя, а также замечаний на протокол судебного заседания;</w:t>
      </w:r>
    </w:p>
    <w:bookmarkEnd w:id="57"/>
    <w:bookmarkStart w:name="z105" w:id="58"/>
    <w:p>
      <w:pPr>
        <w:spacing w:after="0"/>
        <w:ind w:left="0"/>
        <w:jc w:val="both"/>
      </w:pPr>
      <w:r>
        <w:rPr>
          <w:rFonts w:ascii="Times New Roman"/>
          <w:b w:val="false"/>
          <w:i w:val="false"/>
          <w:color w:val="000000"/>
          <w:sz w:val="28"/>
        </w:rPr>
        <w:t>
      количество рабочих дней командировки, связанной с выездом адвоката в другую местность для оказания юридической помощи;</w:t>
      </w:r>
    </w:p>
    <w:bookmarkEnd w:id="58"/>
    <w:bookmarkStart w:name="z106" w:id="59"/>
    <w:p>
      <w:pPr>
        <w:spacing w:after="0"/>
        <w:ind w:left="0"/>
        <w:jc w:val="both"/>
      </w:pPr>
      <w:r>
        <w:rPr>
          <w:rFonts w:ascii="Times New Roman"/>
          <w:b w:val="false"/>
          <w:i w:val="false"/>
          <w:color w:val="000000"/>
          <w:sz w:val="28"/>
        </w:rPr>
        <w:t>
      фамилия, имя, отчество (при наличии) адвоката и реквизиты его банковского счета;</w:t>
      </w:r>
    </w:p>
    <w:bookmarkEnd w:id="59"/>
    <w:bookmarkStart w:name="z107" w:id="60"/>
    <w:p>
      <w:pPr>
        <w:spacing w:after="0"/>
        <w:ind w:left="0"/>
        <w:jc w:val="both"/>
      </w:pPr>
      <w:r>
        <w:rPr>
          <w:rFonts w:ascii="Times New Roman"/>
          <w:b w:val="false"/>
          <w:i w:val="false"/>
          <w:color w:val="000000"/>
          <w:sz w:val="28"/>
        </w:rPr>
        <w:t>
      5) справка следственных изоляторов, изоляторов временного содержания или специальных приемников органов внутренних дел, в которых указывается:</w:t>
      </w:r>
    </w:p>
    <w:bookmarkEnd w:id="60"/>
    <w:bookmarkStart w:name="z108" w:id="61"/>
    <w:p>
      <w:pPr>
        <w:spacing w:after="0"/>
        <w:ind w:left="0"/>
        <w:jc w:val="both"/>
      </w:pPr>
      <w:r>
        <w:rPr>
          <w:rFonts w:ascii="Times New Roman"/>
          <w:b w:val="false"/>
          <w:i w:val="false"/>
          <w:color w:val="000000"/>
          <w:sz w:val="28"/>
        </w:rPr>
        <w:t>
      продолжительность занятости адвоката при свидании с подозреваемым или обвиняемым, содержащимся под стражей, либо с лицом, подвергнутым административному задержанию, приводу, доставлению в орган внутренних дел (полицию).</w:t>
      </w:r>
    </w:p>
    <w:bookmarkEnd w:id="61"/>
    <w:bookmarkStart w:name="z109" w:id="62"/>
    <w:p>
      <w:pPr>
        <w:spacing w:after="0"/>
        <w:ind w:left="0"/>
        <w:jc w:val="both"/>
      </w:pPr>
      <w:r>
        <w:rPr>
          <w:rFonts w:ascii="Times New Roman"/>
          <w:b w:val="false"/>
          <w:i w:val="false"/>
          <w:color w:val="000000"/>
          <w:sz w:val="28"/>
        </w:rPr>
        <w:t>
      6. Возмещению за счет бюджетных средств подлежат командировочные расходы адвоката, связанные с защитой и представительством, а также проведением примирительных процедур, в случаях, указанных в подпунктах 2), 3), 4) пункта 2 настоящих Правил в соответствии с Законом.</w:t>
      </w:r>
    </w:p>
    <w:bookmarkEnd w:id="62"/>
    <w:bookmarkStart w:name="z110" w:id="63"/>
    <w:p>
      <w:pPr>
        <w:spacing w:after="0"/>
        <w:ind w:left="0"/>
        <w:jc w:val="both"/>
      </w:pPr>
      <w:r>
        <w:rPr>
          <w:rFonts w:ascii="Times New Roman"/>
          <w:b w:val="false"/>
          <w:i w:val="false"/>
          <w:color w:val="000000"/>
          <w:sz w:val="28"/>
        </w:rPr>
        <w:t>
      7. В случаях, указанных в пункте 2 настоящих Правил, сумма, подлежащая оплате за счет бюджетных средств за участие адвоката по конкретному делу, рассчитывается адвокатом с учетом времени:</w:t>
      </w:r>
    </w:p>
    <w:bookmarkEnd w:id="63"/>
    <w:bookmarkStart w:name="z111" w:id="64"/>
    <w:p>
      <w:pPr>
        <w:spacing w:after="0"/>
        <w:ind w:left="0"/>
        <w:jc w:val="both"/>
      </w:pPr>
      <w:r>
        <w:rPr>
          <w:rFonts w:ascii="Times New Roman"/>
          <w:b w:val="false"/>
          <w:i w:val="false"/>
          <w:color w:val="000000"/>
          <w:sz w:val="28"/>
        </w:rPr>
        <w:t>
      1) ожидания начала процессуального действия либо судебного заседания, исчисляемого с момента явки адвоката к времени, указанному в уведомлении соответствующего органа, если адвокат в это время не участвовал в других делах;</w:t>
      </w:r>
    </w:p>
    <w:bookmarkEnd w:id="64"/>
    <w:bookmarkStart w:name="z112" w:id="65"/>
    <w:p>
      <w:pPr>
        <w:spacing w:after="0"/>
        <w:ind w:left="0"/>
        <w:jc w:val="both"/>
      </w:pPr>
      <w:r>
        <w:rPr>
          <w:rFonts w:ascii="Times New Roman"/>
          <w:b w:val="false"/>
          <w:i w:val="false"/>
          <w:color w:val="000000"/>
          <w:sz w:val="28"/>
        </w:rPr>
        <w:t>
      2) ожидания продолжения процессуального действия судебного заседания в случае его отложения на другое время либо на другой день, но не более одного дня, если адвокат в это время не оказывал иные виды юридической помощи другим лицам;</w:t>
      </w:r>
    </w:p>
    <w:bookmarkEnd w:id="65"/>
    <w:bookmarkStart w:name="z113" w:id="66"/>
    <w:p>
      <w:pPr>
        <w:spacing w:after="0"/>
        <w:ind w:left="0"/>
        <w:jc w:val="both"/>
      </w:pPr>
      <w:r>
        <w:rPr>
          <w:rFonts w:ascii="Times New Roman"/>
          <w:b w:val="false"/>
          <w:i w:val="false"/>
          <w:color w:val="000000"/>
          <w:sz w:val="28"/>
        </w:rPr>
        <w:t>
      3) ознакомления на досудебном расследовании или после поступления уголовного дела в суд, но до рассмотрения дела в главном судебном разбирательстве или гражданского дела либо дела об административном правонарушении, в том числе с протоколом задержания лица, привлекаемого к уголовной или административной ответственности, постановлением о применении меры пресечения, с протоколами процессуальных действий, произведенных с участием защитника и его подзащитного, с документами, которые предъявлялись либо должны были предъявляться его подзащитному, а также с протоколами судебных заседаний;</w:t>
      </w:r>
    </w:p>
    <w:bookmarkEnd w:id="66"/>
    <w:bookmarkStart w:name="z114" w:id="67"/>
    <w:p>
      <w:pPr>
        <w:spacing w:after="0"/>
        <w:ind w:left="0"/>
        <w:jc w:val="both"/>
      </w:pPr>
      <w:r>
        <w:rPr>
          <w:rFonts w:ascii="Times New Roman"/>
          <w:b w:val="false"/>
          <w:i w:val="false"/>
          <w:color w:val="000000"/>
          <w:sz w:val="28"/>
        </w:rPr>
        <w:t>
      4) посещения подзащитного, находящегося под домашним арестом или содержащегося под арестом, для выработки линии защиты или консультирования по вопросам, возникшим в ходе производства по делу, исчисляемого с момента подачи адвокатом талона вызова подзащитного на свидание до получения справки следственного изолятора или изолятора временного содержания о посещении подзащитного либо посещения адвокатом осужденного, отбывающего наказание в учреждении уголовно-исполнительной системы, для оказания юридической помощи в соответствии с Уголовным, Уголовно-процессуальным и Уголовно-исполнительным кодексами Республики Казахстан, исчисляемого с момента регистрации в Журнале учета посетителей учреждения уголовно-исполнительной системы по форме, утвержденной приказом Министра внутренних дел Республики Казахстан от 12 апреля 2017 года № 63 дсп (зарегистрирован в Реестре государственной регистрации нормативных правовых актов за № 15120) до получения справки соответствующего учреждения о свидании адвоката с осужденным;</w:t>
      </w:r>
    </w:p>
    <w:bookmarkEnd w:id="67"/>
    <w:bookmarkStart w:name="z115" w:id="68"/>
    <w:p>
      <w:pPr>
        <w:spacing w:after="0"/>
        <w:ind w:left="0"/>
        <w:jc w:val="both"/>
      </w:pPr>
      <w:r>
        <w:rPr>
          <w:rFonts w:ascii="Times New Roman"/>
          <w:b w:val="false"/>
          <w:i w:val="false"/>
          <w:color w:val="000000"/>
          <w:sz w:val="28"/>
        </w:rPr>
        <w:t>
      5) посещения подзащитного, подвергнутого административному задержанию, для выработки линии защиты или консультирования по вопросам, возникшим в ходе производства по делу;</w:t>
      </w:r>
    </w:p>
    <w:bookmarkEnd w:id="68"/>
    <w:bookmarkStart w:name="z116" w:id="69"/>
    <w:p>
      <w:pPr>
        <w:spacing w:after="0"/>
        <w:ind w:left="0"/>
        <w:jc w:val="both"/>
      </w:pPr>
      <w:r>
        <w:rPr>
          <w:rFonts w:ascii="Times New Roman"/>
          <w:b w:val="false"/>
          <w:i w:val="false"/>
          <w:color w:val="000000"/>
          <w:sz w:val="28"/>
        </w:rPr>
        <w:t>
      6) составления заявлений, ходатайств, отзыва (возражения) на исковое заявление, частных, апелляционных, кассационных и иных жалоб, возражений на апелляционные, кассационные и иные жалобы, мировых соглашений, соглашений об урегулировании спора (конфликта) в порядке медиации или соглашение об урегулировании спора в порядке партисипативной процедуры в интересах доверителя, а также замечаний на протокол судебного заседания.</w:t>
      </w:r>
    </w:p>
    <w:bookmarkEnd w:id="69"/>
    <w:bookmarkStart w:name="z117" w:id="70"/>
    <w:p>
      <w:pPr>
        <w:spacing w:after="0"/>
        <w:ind w:left="0"/>
        <w:jc w:val="both"/>
      </w:pPr>
      <w:r>
        <w:rPr>
          <w:rFonts w:ascii="Times New Roman"/>
          <w:b w:val="false"/>
          <w:i w:val="false"/>
          <w:color w:val="000000"/>
          <w:sz w:val="28"/>
        </w:rPr>
        <w:t>
      8. В случае оказания адвокатом юридической помощи по конкретному делу, с выездом в другую местность оплата производится за каждый день нахождения в командировке, независимо от продолжительности процессуальных действий, судебного разбирательства по делу, если он в этот день не участвовал в производстве по другим делам.</w:t>
      </w:r>
    </w:p>
    <w:bookmarkEnd w:id="70"/>
    <w:bookmarkStart w:name="z118" w:id="71"/>
    <w:p>
      <w:pPr>
        <w:spacing w:after="0"/>
        <w:ind w:left="0"/>
        <w:jc w:val="both"/>
      </w:pPr>
      <w:r>
        <w:rPr>
          <w:rFonts w:ascii="Times New Roman"/>
          <w:b w:val="false"/>
          <w:i w:val="false"/>
          <w:color w:val="000000"/>
          <w:sz w:val="28"/>
        </w:rPr>
        <w:t>
      9. При отказе лица, привлекаемого к уголовной или административной ответственности, от назначенного адвоката оплате подлежит время, затраченное адвокатом на ознакомление с материалами дела на любой стадии процесса, оказание юридическое помощи при свидании, в том числе составление адвокатом заявлений, ходатайств, отзыва (возражения) на исковое заявление, частных, апелляционных, кассационных и иных жалоб, возражений на апелляционные, кассационные и иные жалобы, мировых соглашений, соглашений об урегулировании спора (конфликта) в порядке медиации или соглашение об урегулировании спора в порядке партисипативной процедуры в интересах доверителя, а также замечаний на протокол судебного заседания, на процессуальное оформление такого отказа, командировочные расходы адвоката.</w:t>
      </w:r>
    </w:p>
    <w:bookmarkEnd w:id="71"/>
    <w:bookmarkStart w:name="z119" w:id="72"/>
    <w:p>
      <w:pPr>
        <w:spacing w:after="0"/>
        <w:ind w:left="0"/>
        <w:jc w:val="both"/>
      </w:pPr>
      <w:r>
        <w:rPr>
          <w:rFonts w:ascii="Times New Roman"/>
          <w:b w:val="false"/>
          <w:i w:val="false"/>
          <w:color w:val="000000"/>
          <w:sz w:val="28"/>
        </w:rPr>
        <w:t>
      10. Постановление об оплате юридической помощи и возмещении расходов адвоката, связанных с защитой и представительством, а также проведением примирительных процедур на стадиях досудебного производства по уголовному делу, выносится на основании заявления адвоката в течение трех рабочих дней со дня поступления заявления адвоката и вручается либо направляется ему на бумажном носителе или в форме электронного документа через единую информационную систему юридической помощи в день его вынесения, а при продолжительности выполнения поручения свыше одного месяца – не позднее последнего рабочего дня каждого месяца.</w:t>
      </w:r>
    </w:p>
    <w:bookmarkEnd w:id="72"/>
    <w:bookmarkStart w:name="z120" w:id="73"/>
    <w:p>
      <w:pPr>
        <w:spacing w:after="0"/>
        <w:ind w:left="0"/>
        <w:jc w:val="both"/>
      </w:pPr>
      <w:r>
        <w:rPr>
          <w:rFonts w:ascii="Times New Roman"/>
          <w:b w:val="false"/>
          <w:i w:val="false"/>
          <w:color w:val="000000"/>
          <w:sz w:val="28"/>
        </w:rPr>
        <w:t>
      Постановление об оплате юридической помощи лицу, привлеченному к административной ответственности, и о возмещении расходов адвоката, связанных с защитой, выносится на основании заявления адвоката в течение трех рабочих дней со дня поступления заявления адвоката и вручается либо направляется ему в письменной форме или в форме электронного документа через единую информационную систему юридической помощи в день его вынесения по делу об административном правонарушении. Данное постановление может быть принято по заявлению адвоката и после принятия соответствующего решения.</w:t>
      </w:r>
    </w:p>
    <w:bookmarkEnd w:id="73"/>
    <w:bookmarkStart w:name="z121" w:id="74"/>
    <w:p>
      <w:pPr>
        <w:spacing w:after="0"/>
        <w:ind w:left="0"/>
        <w:jc w:val="both"/>
      </w:pPr>
      <w:r>
        <w:rPr>
          <w:rFonts w:ascii="Times New Roman"/>
          <w:b w:val="false"/>
          <w:i w:val="false"/>
          <w:color w:val="000000"/>
          <w:sz w:val="28"/>
        </w:rPr>
        <w:t>
      Постановление об оплате юридической помощи, оказанной подозреваемому, обвиняемому, подсудимому, осужденному, оправданному или потерпевшему, и возмещении расходов, связанных с защитой и представительством, а также проведением примирительных процедур по уголовному делу, рассматриваемому судом, выносится на основании заявления адвоката и вручается либо направляется ему на бумажном носителе или в форме электронного документа через единую информационную систему юридической помощи в день постановления приговора или вынесения иного судебного акта. В случае непрерывного продолжительности судебного разбирательства свыше одного месяца постановления суда об оплате выносятся ежемесячно.</w:t>
      </w:r>
    </w:p>
    <w:bookmarkEnd w:id="74"/>
    <w:bookmarkStart w:name="z122" w:id="75"/>
    <w:p>
      <w:pPr>
        <w:spacing w:after="0"/>
        <w:ind w:left="0"/>
        <w:jc w:val="both"/>
      </w:pPr>
      <w:r>
        <w:rPr>
          <w:rFonts w:ascii="Times New Roman"/>
          <w:b w:val="false"/>
          <w:i w:val="false"/>
          <w:color w:val="000000"/>
          <w:sz w:val="28"/>
        </w:rPr>
        <w:t>
      Определение суда об оплате юридической помощи по гражданскому делу и возмещении расходов, связанных с представительством, выносится на основании заявления адвоката в течение трех рабочих дней со дня поступления заявления адвоката и вручается либо направляется ему в письменной форме или в форме электронного документа через единую информационную систему юридической помощи в день его вынесения.</w:t>
      </w:r>
    </w:p>
    <w:bookmarkEnd w:id="75"/>
    <w:bookmarkStart w:name="z123" w:id="76"/>
    <w:p>
      <w:pPr>
        <w:spacing w:after="0"/>
        <w:ind w:left="0"/>
        <w:jc w:val="both"/>
      </w:pPr>
      <w:r>
        <w:rPr>
          <w:rFonts w:ascii="Times New Roman"/>
          <w:b w:val="false"/>
          <w:i w:val="false"/>
          <w:color w:val="000000"/>
          <w:sz w:val="28"/>
        </w:rPr>
        <w:t>
      Один экземпляр постановления или определения по конкретному делу приобщается к материалам соответствующего дела, второй экземпляр выдается либо направляется на бумажном носителе или в форме электронного документа через единую информационную систему юридической помощи адвокату в день его вынесения, третий экземпляр направляется в Коллегию адвокатов не позднее следующего дня после его вынесения.</w:t>
      </w:r>
    </w:p>
    <w:bookmarkEnd w:id="76"/>
    <w:bookmarkStart w:name="z124" w:id="77"/>
    <w:p>
      <w:pPr>
        <w:spacing w:after="0"/>
        <w:ind w:left="0"/>
        <w:jc w:val="both"/>
      </w:pPr>
      <w:r>
        <w:rPr>
          <w:rFonts w:ascii="Times New Roman"/>
          <w:b w:val="false"/>
          <w:i w:val="false"/>
          <w:color w:val="000000"/>
          <w:sz w:val="28"/>
        </w:rPr>
        <w:t>
      В заявлении об оплате оказанной юридической помощи и возмещении расходов, связанных с защитой и представительством, а также проведением примирительных процедур адвокат указывает детальный расчет затраченного им времени на оказание юридической помощи по конкретному делу, а также командировочных расходов.</w:t>
      </w:r>
    </w:p>
    <w:bookmarkEnd w:id="77"/>
    <w:bookmarkStart w:name="z125" w:id="78"/>
    <w:p>
      <w:pPr>
        <w:spacing w:after="0"/>
        <w:ind w:left="0"/>
        <w:jc w:val="both"/>
      </w:pPr>
      <w:r>
        <w:rPr>
          <w:rFonts w:ascii="Times New Roman"/>
          <w:b w:val="false"/>
          <w:i w:val="false"/>
          <w:color w:val="000000"/>
          <w:sz w:val="28"/>
        </w:rPr>
        <w:t>
      11. Адвокат по результатам оказания юридической помощи составляет заявление об оплате гарантированной государством юридической помощи и возмещении расходов, связанных с правовым консультированием, защитой и представительством, а также проведением примирительных процедур и направляет его через единую информационную систему юридической помощи в территориальный орган юстиции, к которому прилагает документы, указанные в пункте 5 настоящих Правил.</w:t>
      </w:r>
    </w:p>
    <w:bookmarkEnd w:id="78"/>
    <w:bookmarkStart w:name="z126" w:id="79"/>
    <w:p>
      <w:pPr>
        <w:spacing w:after="0"/>
        <w:ind w:left="0"/>
        <w:jc w:val="both"/>
      </w:pPr>
      <w:r>
        <w:rPr>
          <w:rFonts w:ascii="Times New Roman"/>
          <w:b w:val="false"/>
          <w:i w:val="false"/>
          <w:color w:val="000000"/>
          <w:sz w:val="28"/>
        </w:rPr>
        <w:t>
      12. Территориальный орган юстиции по результатам проверки соответствия заявления адвоката данным, указанным в актах о выполненной работе по правовому консультированию, постановлениях или определениях, составляет ежемесячно в произвольной форме акт сверки через единую информационную систему юридической помощи, выполненной адвокатом работы с разбивкой по видам юридической помощи с указанием сумм оплаты и производит перечисление на банковский счет адвоката суммы, подлежащей выплате адвокату с разбивкой по видам юридической помощи и категориям уголовных правонарушений, в срок не позднее 4 числа месяца, следующего за отчетным периодом, а за декабрь – не позднее 20 числа отчетного месяца.</w:t>
      </w:r>
    </w:p>
    <w:bookmarkEnd w:id="79"/>
    <w:bookmarkStart w:name="z127" w:id="80"/>
    <w:p>
      <w:pPr>
        <w:spacing w:after="0"/>
        <w:ind w:left="0"/>
        <w:jc w:val="both"/>
      </w:pPr>
      <w:r>
        <w:rPr>
          <w:rFonts w:ascii="Times New Roman"/>
          <w:b w:val="false"/>
          <w:i w:val="false"/>
          <w:color w:val="000000"/>
          <w:sz w:val="28"/>
        </w:rPr>
        <w:t>
      В случаях обнаружения фактов несоответствия сведений, указанных в заявлении адвоката, актах о выполненной работе по правовому консультированию, постановлениях или определениях требованиям, предусмотренным пунктом 5 настоящих Правил, территориальный орган юстиции возвращает их адвокату для исправления арифметических ошибок, описок.</w:t>
      </w:r>
    </w:p>
    <w:bookmarkEnd w:id="80"/>
    <w:bookmarkStart w:name="z128" w:id="81"/>
    <w:p>
      <w:pPr>
        <w:spacing w:after="0"/>
        <w:ind w:left="0"/>
        <w:jc w:val="both"/>
      </w:pPr>
      <w:r>
        <w:rPr>
          <w:rFonts w:ascii="Times New Roman"/>
          <w:b w:val="false"/>
          <w:i w:val="false"/>
          <w:color w:val="000000"/>
          <w:sz w:val="28"/>
        </w:rPr>
        <w:t>
      13. Финансирование средств, подлежащих выплате адвокатам по заявлениям, представленным через единую информационную систему юридической помощи после 20 декабря текущего года, осуществляется за счет средств республиканского бюджета, выделяемых в следующем году.</w:t>
      </w:r>
    </w:p>
    <w:bookmarkEnd w:id="81"/>
    <w:p>
      <w:pPr>
        <w:spacing w:after="0"/>
        <w:ind w:left="0"/>
        <w:jc w:val="left"/>
      </w:pPr>
      <w:r>
        <w:rPr>
          <w:rFonts w:ascii="Times New Roman"/>
          <w:b w:val="false"/>
          <w:i w:val="false"/>
          <w:color w:val="000000"/>
          <w:sz w:val="28"/>
        </w:rPr>
        <w:t>
</w:t>
      </w:r>
    </w:p>
    <w:p>
      <w:pPr>
        <w:spacing w:after="0"/>
        <w:ind w:left="0"/>
        <w:jc w:val="left"/>
      </w:pPr>
      <w:r>
        <w:rPr>
          <w:rFonts w:ascii="Times New Roman"/>
          <w:b/>
          <w:i w:val="false"/>
          <w:color w:val="000000"/>
        </w:rPr>
        <w:t xml:space="preserve"> Глава 3. Порядок оплаты гарантированной государством юридической помощи, оказываемой юридическим консультантом, и возмещения расходов, связанных с правовым консультированием, защитой и представительством, а также  проведением примирительных процедур</w:t>
      </w:r>
    </w:p>
    <w:bookmarkStart w:name="z130" w:id="82"/>
    <w:p>
      <w:pPr>
        <w:spacing w:after="0"/>
        <w:ind w:left="0"/>
        <w:jc w:val="both"/>
      </w:pPr>
      <w:r>
        <w:rPr>
          <w:rFonts w:ascii="Times New Roman"/>
          <w:b w:val="false"/>
          <w:i w:val="false"/>
          <w:color w:val="000000"/>
          <w:sz w:val="28"/>
        </w:rPr>
        <w:t>
      14. Территориальный орган юстиции производит оплату гарантированной государством юридической помощи и возмещение расходов, связанных с правовым консультированием, защитой и представительством, а также проведением примирительных процедур, юридическим консультантам, заключившим соглашения об оказании гарантированной государством юридической помощи через единую информационную систему юридической помощи, на основании заявления юридического консультантанта об оплате гарантированной государством юридической помощи, оказываемой юридическим консультантом, и возмещении расходов, связанных с правовым консультированием, защитой и представительством, а также проведением примирительных процедур, за счет бюджетных средств по форме, согласно приложению 2 к настоящим Правилам (далее – Заявление юридического консультанта).</w:t>
      </w:r>
    </w:p>
    <w:bookmarkEnd w:id="82"/>
    <w:bookmarkStart w:name="z131" w:id="83"/>
    <w:p>
      <w:pPr>
        <w:spacing w:after="0"/>
        <w:ind w:left="0"/>
        <w:jc w:val="both"/>
      </w:pPr>
      <w:r>
        <w:rPr>
          <w:rFonts w:ascii="Times New Roman"/>
          <w:b w:val="false"/>
          <w:i w:val="false"/>
          <w:color w:val="000000"/>
          <w:sz w:val="28"/>
        </w:rPr>
        <w:t>
      15. Заявление юридического консультанта об оплате гарантированной государством юридической помощи, оказываемой юридическим консультантом, и возмещении расходов, связанных с правовым консультированием, защитой и представительством, а также проведением примирительных процедур, за счет бюджетных средств составляется в единой информационной системе юридической помощи с приложением следующих документов:</w:t>
      </w:r>
    </w:p>
    <w:bookmarkEnd w:id="83"/>
    <w:bookmarkStart w:name="z132" w:id="84"/>
    <w:p>
      <w:pPr>
        <w:spacing w:after="0"/>
        <w:ind w:left="0"/>
        <w:jc w:val="both"/>
      </w:pPr>
      <w:r>
        <w:rPr>
          <w:rFonts w:ascii="Times New Roman"/>
          <w:b w:val="false"/>
          <w:i w:val="false"/>
          <w:color w:val="000000"/>
          <w:sz w:val="28"/>
        </w:rPr>
        <w:t>
      1) акты о выполненной юридическим консультантом работе по правовому консультированию, составленные на основании реестра учета гарантированной государством юридической помощи в виде правового консультирования, оказанной адвокатом, в которых указываются:</w:t>
      </w:r>
    </w:p>
    <w:bookmarkEnd w:id="84"/>
    <w:bookmarkStart w:name="z133" w:id="85"/>
    <w:p>
      <w:pPr>
        <w:spacing w:after="0"/>
        <w:ind w:left="0"/>
        <w:jc w:val="both"/>
      </w:pPr>
      <w:r>
        <w:rPr>
          <w:rFonts w:ascii="Times New Roman"/>
          <w:b w:val="false"/>
          <w:i w:val="false"/>
          <w:color w:val="000000"/>
          <w:sz w:val="28"/>
        </w:rPr>
        <w:t>
      фамилия, имя и отчество (при его наличии) юридического консультанта;</w:t>
      </w:r>
    </w:p>
    <w:bookmarkEnd w:id="85"/>
    <w:bookmarkStart w:name="z134" w:id="86"/>
    <w:p>
      <w:pPr>
        <w:spacing w:after="0"/>
        <w:ind w:left="0"/>
        <w:jc w:val="both"/>
      </w:pPr>
      <w:r>
        <w:rPr>
          <w:rFonts w:ascii="Times New Roman"/>
          <w:b w:val="false"/>
          <w:i w:val="false"/>
          <w:color w:val="000000"/>
          <w:sz w:val="28"/>
        </w:rPr>
        <w:t>
      фамилия, имя и отчество (при его наличии), а также данные документа удостоверяющего личность, номер, серия (при ее наличии), кем и когда выдан, срок действия либо данные, подтверждающие (идентифицирующие) личность клиента, полученных посредством сервиса цифровых документов физического лица, которому оказана бесплатная юридическая помощь;</w:t>
      </w:r>
    </w:p>
    <w:bookmarkEnd w:id="86"/>
    <w:bookmarkStart w:name="z135" w:id="87"/>
    <w:p>
      <w:pPr>
        <w:spacing w:after="0"/>
        <w:ind w:left="0"/>
        <w:jc w:val="both"/>
      </w:pPr>
      <w:r>
        <w:rPr>
          <w:rFonts w:ascii="Times New Roman"/>
          <w:b w:val="false"/>
          <w:i w:val="false"/>
          <w:color w:val="000000"/>
          <w:sz w:val="28"/>
        </w:rPr>
        <w:t>
      количество устных или письменных юридических консультаций связанных с защитой и представительтвом, а также проведением примирительных процедур;</w:t>
      </w:r>
    </w:p>
    <w:bookmarkEnd w:id="87"/>
    <w:bookmarkStart w:name="z136" w:id="88"/>
    <w:p>
      <w:pPr>
        <w:spacing w:after="0"/>
        <w:ind w:left="0"/>
        <w:jc w:val="both"/>
      </w:pPr>
      <w:r>
        <w:rPr>
          <w:rFonts w:ascii="Times New Roman"/>
          <w:b w:val="false"/>
          <w:i w:val="false"/>
          <w:color w:val="000000"/>
          <w:sz w:val="28"/>
        </w:rPr>
        <w:t>
      количество составленных письменных документов правового характера;</w:t>
      </w:r>
    </w:p>
    <w:bookmarkEnd w:id="88"/>
    <w:bookmarkStart w:name="z137" w:id="89"/>
    <w:p>
      <w:pPr>
        <w:spacing w:after="0"/>
        <w:ind w:left="0"/>
        <w:jc w:val="both"/>
      </w:pPr>
      <w:r>
        <w:rPr>
          <w:rFonts w:ascii="Times New Roman"/>
          <w:b w:val="false"/>
          <w:i w:val="false"/>
          <w:color w:val="000000"/>
          <w:sz w:val="28"/>
        </w:rPr>
        <w:t>
      общее количество часов оказания юридической помощи;</w:t>
      </w:r>
    </w:p>
    <w:bookmarkEnd w:id="89"/>
    <w:bookmarkStart w:name="z138" w:id="90"/>
    <w:p>
      <w:pPr>
        <w:spacing w:after="0"/>
        <w:ind w:left="0"/>
        <w:jc w:val="both"/>
      </w:pPr>
      <w:r>
        <w:rPr>
          <w:rFonts w:ascii="Times New Roman"/>
          <w:b w:val="false"/>
          <w:i w:val="false"/>
          <w:color w:val="000000"/>
          <w:sz w:val="28"/>
        </w:rPr>
        <w:t>
      электронная цифровая подпись юридического консультанта;</w:t>
      </w:r>
    </w:p>
    <w:bookmarkEnd w:id="90"/>
    <w:bookmarkStart w:name="z139" w:id="91"/>
    <w:p>
      <w:pPr>
        <w:spacing w:after="0"/>
        <w:ind w:left="0"/>
        <w:jc w:val="both"/>
      </w:pPr>
      <w:r>
        <w:rPr>
          <w:rFonts w:ascii="Times New Roman"/>
          <w:b w:val="false"/>
          <w:i w:val="false"/>
          <w:color w:val="000000"/>
          <w:sz w:val="28"/>
        </w:rPr>
        <w:t>
      электронная цифровая подпись физического лица, которому оказана юридическая помощь;</w:t>
      </w:r>
    </w:p>
    <w:bookmarkEnd w:id="91"/>
    <w:bookmarkStart w:name="z140" w:id="92"/>
    <w:p>
      <w:pPr>
        <w:spacing w:after="0"/>
        <w:ind w:left="0"/>
        <w:jc w:val="both"/>
      </w:pPr>
      <w:r>
        <w:rPr>
          <w:rFonts w:ascii="Times New Roman"/>
          <w:b w:val="false"/>
          <w:i w:val="false"/>
          <w:color w:val="000000"/>
          <w:sz w:val="28"/>
        </w:rPr>
        <w:t>
      2) определения судов по гражданским делам о назначении юридического консультантанта;</w:t>
      </w:r>
    </w:p>
    <w:bookmarkEnd w:id="92"/>
    <w:bookmarkStart w:name="z141" w:id="93"/>
    <w:p>
      <w:pPr>
        <w:spacing w:after="0"/>
        <w:ind w:left="0"/>
        <w:jc w:val="both"/>
      </w:pPr>
      <w:r>
        <w:rPr>
          <w:rFonts w:ascii="Times New Roman"/>
          <w:b w:val="false"/>
          <w:i w:val="false"/>
          <w:color w:val="000000"/>
          <w:sz w:val="28"/>
        </w:rPr>
        <w:t>
      3) определения судей или судов по гражданским делам, об освобождении лица, нуждающегося в юридической помощи, от ее оплаты и возмещения расходов, связанных с представительством, и отнесении подлежащих выплате сумм за счет бюджетных средств, в которых указываются:</w:t>
      </w:r>
    </w:p>
    <w:bookmarkEnd w:id="93"/>
    <w:bookmarkStart w:name="z142" w:id="94"/>
    <w:p>
      <w:pPr>
        <w:spacing w:after="0"/>
        <w:ind w:left="0"/>
        <w:jc w:val="both"/>
      </w:pPr>
      <w:r>
        <w:rPr>
          <w:rFonts w:ascii="Times New Roman"/>
          <w:b w:val="false"/>
          <w:i w:val="false"/>
          <w:color w:val="000000"/>
          <w:sz w:val="28"/>
        </w:rPr>
        <w:t>
      наименование суда, фамилия, имя и отчество (при его наличии) судьи, вынесшего определение;</w:t>
      </w:r>
    </w:p>
    <w:bookmarkEnd w:id="94"/>
    <w:bookmarkStart w:name="z143" w:id="95"/>
    <w:p>
      <w:pPr>
        <w:spacing w:after="0"/>
        <w:ind w:left="0"/>
        <w:jc w:val="both"/>
      </w:pPr>
      <w:r>
        <w:rPr>
          <w:rFonts w:ascii="Times New Roman"/>
          <w:b w:val="false"/>
          <w:i w:val="false"/>
          <w:color w:val="000000"/>
          <w:sz w:val="28"/>
        </w:rPr>
        <w:t>
      наименование, место и дата рассмотрения дела;</w:t>
      </w:r>
    </w:p>
    <w:bookmarkEnd w:id="95"/>
    <w:bookmarkStart w:name="z144" w:id="96"/>
    <w:p>
      <w:pPr>
        <w:spacing w:after="0"/>
        <w:ind w:left="0"/>
        <w:jc w:val="both"/>
      </w:pPr>
      <w:r>
        <w:rPr>
          <w:rFonts w:ascii="Times New Roman"/>
          <w:b w:val="false"/>
          <w:i w:val="false"/>
          <w:color w:val="000000"/>
          <w:sz w:val="28"/>
        </w:rPr>
        <w:t>
      номер и дата письменной доверенности о защите (представительстве), удостоверяющей полномочия юридического консультанта;</w:t>
      </w:r>
    </w:p>
    <w:bookmarkEnd w:id="96"/>
    <w:bookmarkStart w:name="z145" w:id="97"/>
    <w:p>
      <w:pPr>
        <w:spacing w:after="0"/>
        <w:ind w:left="0"/>
        <w:jc w:val="both"/>
      </w:pPr>
      <w:r>
        <w:rPr>
          <w:rFonts w:ascii="Times New Roman"/>
          <w:b w:val="false"/>
          <w:i w:val="false"/>
          <w:color w:val="000000"/>
          <w:sz w:val="28"/>
        </w:rPr>
        <w:t>
      фамилия, имя, отчество (при его наличии) лица, освобожденного от оплаты юридической помощи и возмещения расходов, связанных с защитой и представительством, а также проведением примирительных процедур;</w:t>
      </w:r>
    </w:p>
    <w:bookmarkEnd w:id="97"/>
    <w:bookmarkStart w:name="z146" w:id="98"/>
    <w:p>
      <w:pPr>
        <w:spacing w:after="0"/>
        <w:ind w:left="0"/>
        <w:jc w:val="both"/>
      </w:pPr>
      <w:r>
        <w:rPr>
          <w:rFonts w:ascii="Times New Roman"/>
          <w:b w:val="false"/>
          <w:i w:val="false"/>
          <w:color w:val="000000"/>
          <w:sz w:val="28"/>
        </w:rPr>
        <w:t>
      основания освобождения от оплаты юридической помощи и возмещения расходов, связанных с защитой и представительством, а также проведением примирительных процедур;</w:t>
      </w:r>
    </w:p>
    <w:bookmarkEnd w:id="98"/>
    <w:bookmarkStart w:name="z147" w:id="99"/>
    <w:p>
      <w:pPr>
        <w:spacing w:after="0"/>
        <w:ind w:left="0"/>
        <w:jc w:val="both"/>
      </w:pPr>
      <w:r>
        <w:rPr>
          <w:rFonts w:ascii="Times New Roman"/>
          <w:b w:val="false"/>
          <w:i w:val="false"/>
          <w:color w:val="000000"/>
          <w:sz w:val="28"/>
        </w:rPr>
        <w:t>
      дата, время начала и окончания производства процессуальных действий, в которых принимал участие юридический консультант;</w:t>
      </w:r>
    </w:p>
    <w:bookmarkEnd w:id="99"/>
    <w:bookmarkStart w:name="z148" w:id="100"/>
    <w:p>
      <w:pPr>
        <w:spacing w:after="0"/>
        <w:ind w:left="0"/>
        <w:jc w:val="both"/>
      </w:pPr>
      <w:r>
        <w:rPr>
          <w:rFonts w:ascii="Times New Roman"/>
          <w:b w:val="false"/>
          <w:i w:val="false"/>
          <w:color w:val="000000"/>
          <w:sz w:val="28"/>
        </w:rPr>
        <w:t>
      продолжительность ознакомления юридического консультанта с материалами дела;</w:t>
      </w:r>
    </w:p>
    <w:bookmarkEnd w:id="100"/>
    <w:bookmarkStart w:name="z149" w:id="101"/>
    <w:p>
      <w:pPr>
        <w:spacing w:after="0"/>
        <w:ind w:left="0"/>
        <w:jc w:val="both"/>
      </w:pPr>
      <w:r>
        <w:rPr>
          <w:rFonts w:ascii="Times New Roman"/>
          <w:b w:val="false"/>
          <w:i w:val="false"/>
          <w:color w:val="000000"/>
          <w:sz w:val="28"/>
        </w:rPr>
        <w:t>
      дата и продолжительность судебных заседаний, в которых принимал участие юридический консультант;</w:t>
      </w:r>
    </w:p>
    <w:bookmarkEnd w:id="101"/>
    <w:bookmarkStart w:name="z150" w:id="102"/>
    <w:p>
      <w:pPr>
        <w:spacing w:after="0"/>
        <w:ind w:left="0"/>
        <w:jc w:val="both"/>
      </w:pPr>
      <w:r>
        <w:rPr>
          <w:rFonts w:ascii="Times New Roman"/>
          <w:b w:val="false"/>
          <w:i w:val="false"/>
          <w:color w:val="000000"/>
          <w:sz w:val="28"/>
        </w:rPr>
        <w:t>
      продолжительность времени ожидания начала судебного заседания или продолжения судебного заседания в случае его отложения (при наличии фактов);</w:t>
      </w:r>
    </w:p>
    <w:bookmarkEnd w:id="102"/>
    <w:bookmarkStart w:name="z151" w:id="103"/>
    <w:p>
      <w:pPr>
        <w:spacing w:after="0"/>
        <w:ind w:left="0"/>
        <w:jc w:val="both"/>
      </w:pPr>
      <w:r>
        <w:rPr>
          <w:rFonts w:ascii="Times New Roman"/>
          <w:b w:val="false"/>
          <w:i w:val="false"/>
          <w:color w:val="000000"/>
          <w:sz w:val="28"/>
        </w:rPr>
        <w:t>
      продолжительность времени составления юридическим консультантом заявлений, ходатайств, отзыва (возражения) на исковое заявление, частных, апелляционных, кассационных и иных жалоб, возражений на апелляционные, кассационные и иные жалобы, мировых соглашений, соглашений об урегулировании спора (конфликта) в порядке медиации или соглашение об урегулировании спора в порядке партисипативной процедуры в интересах доверителя, а также замечаний на протокол судебного заседания;</w:t>
      </w:r>
    </w:p>
    <w:bookmarkEnd w:id="103"/>
    <w:bookmarkStart w:name="z152" w:id="104"/>
    <w:p>
      <w:pPr>
        <w:spacing w:after="0"/>
        <w:ind w:left="0"/>
        <w:jc w:val="both"/>
      </w:pPr>
      <w:r>
        <w:rPr>
          <w:rFonts w:ascii="Times New Roman"/>
          <w:b w:val="false"/>
          <w:i w:val="false"/>
          <w:color w:val="000000"/>
          <w:sz w:val="28"/>
        </w:rPr>
        <w:t>
      количество рабочих дней командировки, связанной с выездом юридического консультанта в другую местность для оказания юридической помощи;</w:t>
      </w:r>
    </w:p>
    <w:bookmarkEnd w:id="104"/>
    <w:bookmarkStart w:name="z153" w:id="105"/>
    <w:p>
      <w:pPr>
        <w:spacing w:after="0"/>
        <w:ind w:left="0"/>
        <w:jc w:val="both"/>
      </w:pPr>
      <w:r>
        <w:rPr>
          <w:rFonts w:ascii="Times New Roman"/>
          <w:b w:val="false"/>
          <w:i w:val="false"/>
          <w:color w:val="000000"/>
          <w:sz w:val="28"/>
        </w:rPr>
        <w:t>
      фамилия, имя, отчество (при наличии) юридического консультанта и реквизиты его банковского счета.</w:t>
      </w:r>
    </w:p>
    <w:bookmarkEnd w:id="105"/>
    <w:bookmarkStart w:name="z154" w:id="106"/>
    <w:p>
      <w:pPr>
        <w:spacing w:after="0"/>
        <w:ind w:left="0"/>
        <w:jc w:val="both"/>
      </w:pPr>
      <w:r>
        <w:rPr>
          <w:rFonts w:ascii="Times New Roman"/>
          <w:b w:val="false"/>
          <w:i w:val="false"/>
          <w:color w:val="000000"/>
          <w:sz w:val="28"/>
        </w:rPr>
        <w:t>
      16. Возмещению за счет бюджетных средств подлежат командировочные расходы юридического консультанта, связанные с представительством, в случаях, указанным в пункте 3 настоящих Правил в соответствии с Законом.</w:t>
      </w:r>
    </w:p>
    <w:bookmarkEnd w:id="106"/>
    <w:bookmarkStart w:name="z155" w:id="107"/>
    <w:p>
      <w:pPr>
        <w:spacing w:after="0"/>
        <w:ind w:left="0"/>
        <w:jc w:val="both"/>
      </w:pPr>
      <w:r>
        <w:rPr>
          <w:rFonts w:ascii="Times New Roman"/>
          <w:b w:val="false"/>
          <w:i w:val="false"/>
          <w:color w:val="000000"/>
          <w:sz w:val="28"/>
        </w:rPr>
        <w:t>
      17. В случаях, указанных в пункте 3 настоящих Правил, сумма, подлежащая оплате за счет бюджетных средств за участие юридического консультанта по конкретному делу, рассчитывается юридическим консультантом с учетом времени:</w:t>
      </w:r>
    </w:p>
    <w:bookmarkEnd w:id="107"/>
    <w:bookmarkStart w:name="z156" w:id="108"/>
    <w:p>
      <w:pPr>
        <w:spacing w:after="0"/>
        <w:ind w:left="0"/>
        <w:jc w:val="both"/>
      </w:pPr>
      <w:r>
        <w:rPr>
          <w:rFonts w:ascii="Times New Roman"/>
          <w:b w:val="false"/>
          <w:i w:val="false"/>
          <w:color w:val="000000"/>
          <w:sz w:val="28"/>
        </w:rPr>
        <w:t>
      1) ожидания начала судебного заседания, исчисляемого с момента явки юридического консультанта к времени, указанному в уведомлении соответствующего органа, если юридический консультант в это время не участвовал в других делах;</w:t>
      </w:r>
    </w:p>
    <w:bookmarkEnd w:id="108"/>
    <w:bookmarkStart w:name="z157" w:id="109"/>
    <w:p>
      <w:pPr>
        <w:spacing w:after="0"/>
        <w:ind w:left="0"/>
        <w:jc w:val="both"/>
      </w:pPr>
      <w:r>
        <w:rPr>
          <w:rFonts w:ascii="Times New Roman"/>
          <w:b w:val="false"/>
          <w:i w:val="false"/>
          <w:color w:val="000000"/>
          <w:sz w:val="28"/>
        </w:rPr>
        <w:t>
      2) ожидания продолжения процессуального действия судебного заседания в случае его отложения на другое время либо на другой день, но не более одного дня, если юридический консультант в это время не оказывал иные виды юридической помощи другим лицам;</w:t>
      </w:r>
    </w:p>
    <w:bookmarkEnd w:id="109"/>
    <w:bookmarkStart w:name="z158" w:id="110"/>
    <w:p>
      <w:pPr>
        <w:spacing w:after="0"/>
        <w:ind w:left="0"/>
        <w:jc w:val="both"/>
      </w:pPr>
      <w:r>
        <w:rPr>
          <w:rFonts w:ascii="Times New Roman"/>
          <w:b w:val="false"/>
          <w:i w:val="false"/>
          <w:color w:val="000000"/>
          <w:sz w:val="28"/>
        </w:rPr>
        <w:t>
      3) ознакомления с гражданским делом, до рассмотрения дела в главном судебном разбирательстве, а также с протоколами судебных заседаний;</w:t>
      </w:r>
    </w:p>
    <w:bookmarkEnd w:id="110"/>
    <w:bookmarkStart w:name="z159" w:id="111"/>
    <w:p>
      <w:pPr>
        <w:spacing w:after="0"/>
        <w:ind w:left="0"/>
        <w:jc w:val="both"/>
      </w:pPr>
      <w:r>
        <w:rPr>
          <w:rFonts w:ascii="Times New Roman"/>
          <w:b w:val="false"/>
          <w:i w:val="false"/>
          <w:color w:val="000000"/>
          <w:sz w:val="28"/>
        </w:rPr>
        <w:t>
      4) составления заявлений, ходатайств, отзыва (возражения) на исковое заявление, частных, апелляционных, кассационных и иных жалоб, возражений на аппеляционные, кассационные и иные жалобы, мировых соглашений, соглашений об урегулировании спора (конфликта) в порядке медиации или соглашение об урегулировании спора в порядке партисипативной процедуры в интересах доверителя, а также замечаний на протокол судебного заседания.</w:t>
      </w:r>
    </w:p>
    <w:bookmarkEnd w:id="111"/>
    <w:bookmarkStart w:name="z160" w:id="112"/>
    <w:p>
      <w:pPr>
        <w:spacing w:after="0"/>
        <w:ind w:left="0"/>
        <w:jc w:val="both"/>
      </w:pPr>
      <w:r>
        <w:rPr>
          <w:rFonts w:ascii="Times New Roman"/>
          <w:b w:val="false"/>
          <w:i w:val="false"/>
          <w:color w:val="000000"/>
          <w:sz w:val="28"/>
        </w:rPr>
        <w:t>
      18. В случае оказания юридическим консультантом юридической помощи по конкретному делу, с выездом в другую местность оплата производится за каждый день нахождения в командировке, независимо от продолжительности процессуальных действий, судебного разбирательства по делу, если он в этот день не участвовал в производстве по другим делам.</w:t>
      </w:r>
    </w:p>
    <w:bookmarkEnd w:id="112"/>
    <w:bookmarkStart w:name="z161" w:id="113"/>
    <w:p>
      <w:pPr>
        <w:spacing w:after="0"/>
        <w:ind w:left="0"/>
        <w:jc w:val="both"/>
      </w:pPr>
      <w:r>
        <w:rPr>
          <w:rFonts w:ascii="Times New Roman"/>
          <w:b w:val="false"/>
          <w:i w:val="false"/>
          <w:color w:val="000000"/>
          <w:sz w:val="28"/>
        </w:rPr>
        <w:t>
      19. Определение суда об оплате юридической помощи по гражданскому делу и возмещении расходов, связанных с защитой и представительством, а также проведением примирительных процедур, выносится на основании заявления юридического консультанта в течение трех рабочих дней со дня поступления заявления юридического консультанта и вручается либо направляется ему в письменной форме или в форме электронного документа через единую информационную систему юридической помощи в день его вынесения.</w:t>
      </w:r>
    </w:p>
    <w:bookmarkEnd w:id="113"/>
    <w:bookmarkStart w:name="z162" w:id="114"/>
    <w:p>
      <w:pPr>
        <w:spacing w:after="0"/>
        <w:ind w:left="0"/>
        <w:jc w:val="both"/>
      </w:pPr>
      <w:r>
        <w:rPr>
          <w:rFonts w:ascii="Times New Roman"/>
          <w:b w:val="false"/>
          <w:i w:val="false"/>
          <w:color w:val="000000"/>
          <w:sz w:val="28"/>
        </w:rPr>
        <w:t>
      Один экземпляр определения по конкретному делу приобщается к материалам соответствующего дела, второй экземпляр выдается либо направляется на бумажном носителе или в форме электронного документа через единую информационную систему юридической помощи юридическому консультанту в день его вынесения, третий экземпляр направляется в Палату не позднее следующего дня после его вынесения.</w:t>
      </w:r>
    </w:p>
    <w:bookmarkEnd w:id="114"/>
    <w:bookmarkStart w:name="z163" w:id="115"/>
    <w:p>
      <w:pPr>
        <w:spacing w:after="0"/>
        <w:ind w:left="0"/>
        <w:jc w:val="both"/>
      </w:pPr>
      <w:r>
        <w:rPr>
          <w:rFonts w:ascii="Times New Roman"/>
          <w:b w:val="false"/>
          <w:i w:val="false"/>
          <w:color w:val="000000"/>
          <w:sz w:val="28"/>
        </w:rPr>
        <w:t>
      В заявлении об оплате оказанной юридической помощи и возмещении расходов, связанных с защитой и представительством, а также проведением примирительных процедур, юридический консультант указывает детальный расчет затраченного им времени на оказание юридической помощи по конкретному делу, а также командировочных расходов.</w:t>
      </w:r>
    </w:p>
    <w:bookmarkEnd w:id="115"/>
    <w:bookmarkStart w:name="z164" w:id="116"/>
    <w:p>
      <w:pPr>
        <w:spacing w:after="0"/>
        <w:ind w:left="0"/>
        <w:jc w:val="both"/>
      </w:pPr>
      <w:r>
        <w:rPr>
          <w:rFonts w:ascii="Times New Roman"/>
          <w:b w:val="false"/>
          <w:i w:val="false"/>
          <w:color w:val="000000"/>
          <w:sz w:val="28"/>
        </w:rPr>
        <w:t>
      20. Юридический консультант по результатам оказания юридической помощи составляет заявление об оплате гарантированной государством юридической помощи и возмещении расходов, связанных с правовым консультированием, защитой и представительством, а также проведением примирительных процедур и направляет его через единую информационную систему юридической помощи в территориальный орган юстиции, к которому прилагает документы, указанные в пункте 15 настоящих Правил.</w:t>
      </w:r>
    </w:p>
    <w:bookmarkEnd w:id="116"/>
    <w:bookmarkStart w:name="z165" w:id="117"/>
    <w:p>
      <w:pPr>
        <w:spacing w:after="0"/>
        <w:ind w:left="0"/>
        <w:jc w:val="both"/>
      </w:pPr>
      <w:r>
        <w:rPr>
          <w:rFonts w:ascii="Times New Roman"/>
          <w:b w:val="false"/>
          <w:i w:val="false"/>
          <w:color w:val="000000"/>
          <w:sz w:val="28"/>
        </w:rPr>
        <w:t>
      21. Территориальный орган юстиции по результатам проверки соответствия заявления юридического консультанта данным, указанным в актах о выполненной работе по правовому консультированию, определениях, составляет ежемесячно в произвольной форме акт сверки через единую информационную систему юридической помощи, выполненной юридическим консультантом работы с разбивкой по видам юридической помощи с указанием сумм оплаты и производит перечисление на банковский счет юридического консультанта суммы, подлежащей выплате юридическому консультанту с разбивкой по видам юридической помощи, в срок не позднее 4 числа месяца, следующего за отчетным, а за декабрь – не позднее 20 числа отчетного месяца.</w:t>
      </w:r>
    </w:p>
    <w:bookmarkEnd w:id="117"/>
    <w:bookmarkStart w:name="z166" w:id="118"/>
    <w:p>
      <w:pPr>
        <w:spacing w:after="0"/>
        <w:ind w:left="0"/>
        <w:jc w:val="both"/>
      </w:pPr>
      <w:r>
        <w:rPr>
          <w:rFonts w:ascii="Times New Roman"/>
          <w:b w:val="false"/>
          <w:i w:val="false"/>
          <w:color w:val="000000"/>
          <w:sz w:val="28"/>
        </w:rPr>
        <w:t>
      В случаях обнаружения фактов несоответствия сведений, указанных в заявлении юридического консультанта, актах о выполненной работе по правовому консультированию и определениях требованиям, предусмотренным пунктом 15 настоящих Правил, территориальный орган юстиции возвращает их юридическому консультанту для исправления арифметических ошибок, описок.</w:t>
      </w:r>
    </w:p>
    <w:bookmarkEnd w:id="118"/>
    <w:bookmarkStart w:name="z167" w:id="119"/>
    <w:p>
      <w:pPr>
        <w:spacing w:after="0"/>
        <w:ind w:left="0"/>
        <w:jc w:val="both"/>
      </w:pPr>
      <w:r>
        <w:rPr>
          <w:rFonts w:ascii="Times New Roman"/>
          <w:b w:val="false"/>
          <w:i w:val="false"/>
          <w:color w:val="000000"/>
          <w:sz w:val="28"/>
        </w:rPr>
        <w:t>
      22. Финансирование средств, подлежащих выплате юридическим консультантам по заявлениям, представленным через единую информационную систему юридической помощи после 20 декабря текущего года, осуществляется за счет средств республиканского бюджета, выделяемых в следующем году.</w:t>
      </w:r>
    </w:p>
    <w:bookmarkEnd w:id="119"/>
    <w:p>
      <w:pPr>
        <w:spacing w:after="0"/>
        <w:ind w:left="0"/>
        <w:jc w:val="left"/>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Правилам оплаты</w:t>
            </w:r>
            <w:r>
              <w:br/>
            </w:r>
            <w:r>
              <w:rPr>
                <w:rFonts w:ascii="Times New Roman"/>
                <w:b w:val="false"/>
                <w:i w:val="false"/>
                <w:color w:val="000000"/>
                <w:sz w:val="20"/>
              </w:rPr>
              <w:t>гарантированной государством</w:t>
            </w:r>
            <w:r>
              <w:br/>
            </w:r>
            <w:r>
              <w:rPr>
                <w:rFonts w:ascii="Times New Roman"/>
                <w:b w:val="false"/>
                <w:i w:val="false"/>
                <w:color w:val="000000"/>
                <w:sz w:val="20"/>
              </w:rPr>
              <w:t>юридической помощи,</w:t>
            </w:r>
            <w:r>
              <w:br/>
            </w:r>
            <w:r>
              <w:rPr>
                <w:rFonts w:ascii="Times New Roman"/>
                <w:b w:val="false"/>
                <w:i w:val="false"/>
                <w:color w:val="000000"/>
                <w:sz w:val="20"/>
              </w:rPr>
              <w:t>оказываемой адвокатом,</w:t>
            </w:r>
            <w:r>
              <w:br/>
            </w:r>
            <w:r>
              <w:rPr>
                <w:rFonts w:ascii="Times New Roman"/>
                <w:b w:val="false"/>
                <w:i w:val="false"/>
                <w:color w:val="000000"/>
                <w:sz w:val="20"/>
              </w:rPr>
              <w:t>юридическим консультантом</w:t>
            </w:r>
            <w:r>
              <w:br/>
            </w:r>
            <w:r>
              <w:rPr>
                <w:rFonts w:ascii="Times New Roman"/>
                <w:b w:val="false"/>
                <w:i w:val="false"/>
                <w:color w:val="000000"/>
                <w:sz w:val="20"/>
              </w:rPr>
              <w:t>и возмещения расходов,</w:t>
            </w:r>
            <w:r>
              <w:br/>
            </w:r>
            <w:r>
              <w:rPr>
                <w:rFonts w:ascii="Times New Roman"/>
                <w:b w:val="false"/>
                <w:i w:val="false"/>
                <w:color w:val="000000"/>
                <w:sz w:val="20"/>
              </w:rPr>
              <w:t>связанных с правовым</w:t>
            </w:r>
            <w:r>
              <w:br/>
            </w:r>
            <w:r>
              <w:rPr>
                <w:rFonts w:ascii="Times New Roman"/>
                <w:b w:val="false"/>
                <w:i w:val="false"/>
                <w:color w:val="000000"/>
                <w:sz w:val="20"/>
              </w:rPr>
              <w:t>консультированием, защитой и</w:t>
            </w:r>
            <w:r>
              <w:br/>
            </w:r>
            <w:r>
              <w:rPr>
                <w:rFonts w:ascii="Times New Roman"/>
                <w:b w:val="false"/>
                <w:i w:val="false"/>
                <w:color w:val="000000"/>
                <w:sz w:val="20"/>
              </w:rPr>
              <w:t>представительством, а также</w:t>
            </w:r>
            <w:r>
              <w:br/>
            </w:r>
            <w:r>
              <w:rPr>
                <w:rFonts w:ascii="Times New Roman"/>
                <w:b w:val="false"/>
                <w:i w:val="false"/>
                <w:color w:val="000000"/>
                <w:sz w:val="20"/>
              </w:rPr>
              <w:t>проведением примирительных процедур</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p>
      <w:pPr>
        <w:spacing w:after="0"/>
        <w:ind w:left="0"/>
        <w:jc w:val="left"/>
      </w:pPr>
      <w:r>
        <w:rPr>
          <w:rFonts w:ascii="Times New Roman"/>
          <w:b w:val="false"/>
          <w:i w:val="false"/>
          <w:color w:val="000000"/>
          <w:sz w:val="28"/>
        </w:rPr>
        <w:t>
</w:t>
      </w:r>
    </w:p>
    <w:p>
      <w:pPr>
        <w:spacing w:after="0"/>
        <w:ind w:left="0"/>
        <w:jc w:val="left"/>
      </w:pPr>
      <w:r>
        <w:rPr>
          <w:rFonts w:ascii="Times New Roman"/>
          <w:b/>
          <w:i w:val="false"/>
          <w:color w:val="000000"/>
        </w:rPr>
        <w:t xml:space="preserve"> ЗАЯВЛЕНИЕ АДВОКАТА</w:t>
      </w:r>
    </w:p>
    <w:p>
      <w:pPr>
        <w:spacing w:after="0"/>
        <w:ind w:left="0"/>
        <w:jc w:val="left"/>
      </w:pPr>
    </w:p>
    <w:p>
      <w:pPr>
        <w:spacing w:after="0"/>
        <w:ind w:left="0"/>
        <w:jc w:val="both"/>
      </w:pPr>
      <w:r>
        <w:rPr>
          <w:rFonts w:ascii="Times New Roman"/>
          <w:b w:val="false"/>
          <w:i w:val="false"/>
          <w:color w:val="000000"/>
          <w:sz w:val="28"/>
        </w:rPr>
        <w:t>
      об оплате гарантированной государством юридической помощи, оказываемой адвокатом, и возмещения расходов, связанных с правовым консультированием, защитой и представительством, а также проведением примирительных процедур, за счет бюджетных средств за _______________ 20 _____года (месяц)</w:t>
      </w:r>
    </w:p>
    <w:bookmarkStart w:name="z182" w:id="120"/>
    <w:p>
      <w:pPr>
        <w:spacing w:after="0"/>
        <w:ind w:left="0"/>
        <w:jc w:val="both"/>
      </w:pPr>
      <w:r>
        <w:rPr>
          <w:rFonts w:ascii="Times New Roman"/>
          <w:b w:val="false"/>
          <w:i w:val="false"/>
          <w:color w:val="000000"/>
          <w:sz w:val="28"/>
        </w:rPr>
        <w:t>
      _____________________________________________________</w:t>
      </w:r>
    </w:p>
    <w:bookmarkEnd w:id="12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(фамилия, имя, отчество (при его наличии)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Виды юридической помощи, оказанной адвокатом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лиц, получивших юридическую помощь</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постановлений</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часов</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оплаты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Общая сумма оплаты</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Оказание юридической помощи виде правового консультирования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Оказание юридической помощи по уголовным делам на досудебной стадии в качестве защитника подозреваемого, обвиняемого</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особо тяжким уголовным правонарушениям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тяжким уголовным правонарушениям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уголовным правонарушениям небольшой и средней тяжести и уголовным проступкам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Оказание юридической помощи по уголовным делам на досудебной стадии за участие в качестве представителя потерпевшего</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особо тяжким уголовным правонарушениям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тяжким уголовным правонарушениям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уголовным правонарушениям небольшой и средней тяжести и уголовным проступкам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Оказание юридической помощи по уголовным делам в судах в качестве защитника подсудимого, осужденного</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особо тяжким уголовным правонарушениям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тяжким уголовным правонарушениям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уголовным правонарушениям небольшой и средней тяжести и уголовным проступкам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Оказание юридической помощи по уголовным делам в суде в качестве представителя потерпевшего</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особо тяжким уголовным правонарушениям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тяжким уголовным правонарушениям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уголовным правонарушениям небольшой и средней тяжести и уголовным проступкам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Оказание юридической помощи по делам об административных правонарушениях</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Оказание юридической помощи по гражданским делам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статья 112</w:t>
            </w:r>
            <w:r>
              <w:rPr>
                <w:rFonts w:ascii="Times New Roman"/>
                <w:b w:val="false"/>
                <w:i w:val="false"/>
                <w:color w:val="000000"/>
                <w:sz w:val="20"/>
              </w:rPr>
              <w:t xml:space="preserve"> Гражданского процессуального кодекса Республики Казахстан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статья 325</w:t>
            </w:r>
            <w:r>
              <w:rPr>
                <w:rFonts w:ascii="Times New Roman"/>
                <w:b w:val="false"/>
                <w:i w:val="false"/>
                <w:color w:val="000000"/>
                <w:sz w:val="20"/>
              </w:rPr>
              <w:t xml:space="preserve"> Гражданского процессуального кодекса Республики Казахстан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Возмещение расходов, связанных с правовым консультированием, защитой и представительством, а также проведением примирительных процедур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Общее количество командировок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Общее число дней командировок</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командировочных расходов, подлежащих возмещению</w:t>
            </w:r>
          </w:p>
        </w:tc>
      </w:tr>
    </w:tbl>
    <w:p>
      <w:pPr>
        <w:spacing w:after="0"/>
        <w:ind w:left="0"/>
        <w:jc w:val="left"/>
      </w:pP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Правилам оплаты</w:t>
            </w:r>
            <w:r>
              <w:br/>
            </w:r>
            <w:r>
              <w:rPr>
                <w:rFonts w:ascii="Times New Roman"/>
                <w:b w:val="false"/>
                <w:i w:val="false"/>
                <w:color w:val="000000"/>
                <w:sz w:val="20"/>
              </w:rPr>
              <w:t>гарантированной государством</w:t>
            </w:r>
            <w:r>
              <w:br/>
            </w:r>
            <w:r>
              <w:rPr>
                <w:rFonts w:ascii="Times New Roman"/>
                <w:b w:val="false"/>
                <w:i w:val="false"/>
                <w:color w:val="000000"/>
                <w:sz w:val="20"/>
              </w:rPr>
              <w:t>юридической помощи,</w:t>
            </w:r>
            <w:r>
              <w:br/>
            </w:r>
            <w:r>
              <w:rPr>
                <w:rFonts w:ascii="Times New Roman"/>
                <w:b w:val="false"/>
                <w:i w:val="false"/>
                <w:color w:val="000000"/>
                <w:sz w:val="20"/>
              </w:rPr>
              <w:t>оказываемой юридическим</w:t>
            </w:r>
            <w:r>
              <w:br/>
            </w:r>
            <w:r>
              <w:rPr>
                <w:rFonts w:ascii="Times New Roman"/>
                <w:b w:val="false"/>
                <w:i w:val="false"/>
                <w:color w:val="000000"/>
                <w:sz w:val="20"/>
              </w:rPr>
              <w:t>консультантом, и возмещения</w:t>
            </w:r>
            <w:r>
              <w:br/>
            </w:r>
            <w:r>
              <w:rPr>
                <w:rFonts w:ascii="Times New Roman"/>
                <w:b w:val="false"/>
                <w:i w:val="false"/>
                <w:color w:val="000000"/>
                <w:sz w:val="20"/>
              </w:rPr>
              <w:t>расходов, связанных</w:t>
            </w:r>
            <w:r>
              <w:br/>
            </w:r>
            <w:r>
              <w:rPr>
                <w:rFonts w:ascii="Times New Roman"/>
                <w:b w:val="false"/>
                <w:i w:val="false"/>
                <w:color w:val="000000"/>
                <w:sz w:val="20"/>
              </w:rPr>
              <w:t>с правовым консультированием,</w:t>
            </w:r>
            <w:r>
              <w:br/>
            </w:r>
            <w:r>
              <w:rPr>
                <w:rFonts w:ascii="Times New Roman"/>
                <w:b w:val="false"/>
                <w:i w:val="false"/>
                <w:color w:val="000000"/>
                <w:sz w:val="20"/>
              </w:rPr>
              <w:t>представительством, а также</w:t>
            </w:r>
            <w:r>
              <w:br/>
            </w:r>
            <w:r>
              <w:rPr>
                <w:rFonts w:ascii="Times New Roman"/>
                <w:b w:val="false"/>
                <w:i w:val="false"/>
                <w:color w:val="000000"/>
                <w:sz w:val="20"/>
              </w:rPr>
              <w:t>проведением примирительных процедур</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p>
      <w:pPr>
        <w:spacing w:after="0"/>
        <w:ind w:left="0"/>
        <w:jc w:val="left"/>
      </w:pPr>
      <w:r>
        <w:rPr>
          <w:rFonts w:ascii="Times New Roman"/>
          <w:b w:val="false"/>
          <w:i w:val="false"/>
          <w:color w:val="000000"/>
          <w:sz w:val="28"/>
        </w:rPr>
        <w:t>
</w:t>
      </w:r>
    </w:p>
    <w:p>
      <w:pPr>
        <w:spacing w:after="0"/>
        <w:ind w:left="0"/>
        <w:jc w:val="left"/>
      </w:pPr>
      <w:r>
        <w:rPr>
          <w:rFonts w:ascii="Times New Roman"/>
          <w:b/>
          <w:i w:val="false"/>
          <w:color w:val="000000"/>
        </w:rPr>
        <w:t xml:space="preserve"> ЗАЯВЛЕНИЕ ЮРИДИЧЕСКОГО КОНСУЛЬТАНТА</w:t>
      </w:r>
    </w:p>
    <w:bookmarkStart w:name="z196" w:id="121"/>
    <w:p>
      <w:pPr>
        <w:spacing w:after="0"/>
        <w:ind w:left="0"/>
        <w:jc w:val="both"/>
      </w:pPr>
      <w:r>
        <w:rPr>
          <w:rFonts w:ascii="Times New Roman"/>
          <w:b w:val="false"/>
          <w:i w:val="false"/>
          <w:color w:val="000000"/>
          <w:sz w:val="28"/>
        </w:rPr>
        <w:t>
      об оплате гарантированной государством юридической помощи, оказываемой юридическим консультантом, и возмещения расходов, связанных с правовым консультированием, представительством, а также проведением примирительных процедур, за счет бюджетных средств за _______________20____года (месяц)</w:t>
      </w:r>
    </w:p>
    <w:bookmarkEnd w:id="121"/>
    <w:bookmarkStart w:name="z197" w:id="122"/>
    <w:p>
      <w:pPr>
        <w:spacing w:after="0"/>
        <w:ind w:left="0"/>
        <w:jc w:val="both"/>
      </w:pPr>
      <w:r>
        <w:rPr>
          <w:rFonts w:ascii="Times New Roman"/>
          <w:b w:val="false"/>
          <w:i w:val="false"/>
          <w:color w:val="000000"/>
          <w:sz w:val="28"/>
        </w:rPr>
        <w:t>
      _____________________________________________________</w:t>
      </w:r>
    </w:p>
    <w:bookmarkEnd w:id="12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(фамилия, имя, отчество (при его наличии)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Виды юридической помощи, оказанной юридическим консультантом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лиц, получивших юридическую помощь</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определений</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часов</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оплаты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Общая сумма оплаты</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Оказание юридической помощи виде правового консультирования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Оказание юридической помощи по гражданским делам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статья 112 Гражданского процессуального кодекса Республики Казахстан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Общее количество командировок</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Общее число дней командировок</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командировочных расходов, подлежащих возмещению</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Возмещение расходов, связанных с правовым консультированием, защитой и представительством, а также проведением примирительных процедур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Общее количество командировок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Общее число дней командировок</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командировочных расходов, подлежащих возмещению</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