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18ee" w14:textId="1591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августа 2022 года № 60. Зарегистрирован в Министерстве юстиции Республики Казахстан 27 августа 2022 года № 29320. Утратил силу приказом Заместителя Премьер-Министра - Министра национальной экономики Республики Казахстан от 17 июля 2025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 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10555)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разработки прогноза социально-экономического развития,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Прогноз социально-экономического развития разрабатывается ежегодно на скользящей основе на пятилетний период с учетом документов Системы государственного планирования в Республике Казахстан,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цели и приоритеты экономической политики на пятилетний период, в том числе налогово-бюджетной политики;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направления экономической политики на пятилетний период, в том числе налогово-бюджетной политики;";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прогноз бюджетных параметров на плановый период, включающий прогноз поступлений и расходов консолидированного бюджета с учетом средств Национального Фонда Республики Казахстан, Фонда социального медицинского страхования, Государственного фонда социального страхования и Фонда компенсации потерпевшим (далее – Фонды), государственного и республиканского бюджетов, дефицита (профицита) и ненефтяного дефицита (профицита) соответствующего бюджета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тенденции и приоритеты социально-экономического развития области, города республиканского значения, столицы;";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первом этапе формируется проект прогноза социально-экономического развития страны путем разработки сценарного прогноза показателей социально-экономического развития и приоритетов социально-экономической политики Республики Казахстан: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Фонды не позднее 10 марта года, предшествующего планируемому периоду, представляют в центральный государственный орган прогноз показателей и пояснительную записку по поступлениям и расходам (выплатам) средств на плановый период в соответствии со структурой разделов, формами и перечнем показателей прогноза социально-экономического развития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центральные исполнительные и другие государственные органы не позднее 15 марта года, предшествующего планируемому периоду, представляют в центральный уполномоченный орган по государственному планированию прогноз показателей и предложения к разделам прогноза социально-экономического развития республики в соответствии со структурой разделов, формами и перечнем показателей прогноза социально-экономического развития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государственному планированию на основании информации, полученной от центральных исполнительных и других государственных органов, не позднее 1 апреля года, предшествующего планируемому периоду, разрабатывает сценарный прогноз показателей социально-экономического развития на предстоящий планируемый период и направляет его в центральный уполномоченный орган по бюджетному планированию и Национальный Банк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бюджетному планированию на основе сценарного прогноза показателей социально-экономического развития республики не позднее 10 апреля года, предшествующего планируемому периоду, направляет центральному уполномоченному органу по государственному планированию сценарный прогноз погашения бюджетных кредитов, поступления от продажи финансовых активов государства;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Банк Республики Казахстан на основе сценарного прогноза показателей социально-экономического развития республики не позднее 10 апреля года, предшествующего планируемому периоду, направляет в центральный уполномоченный орган по государственному планированию сценарный прогноз показателей денежно-кредитной политики и платежного баланса, необходимых для разработки проекта прогноза социально-экономического развития;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уполномоченный орган по государственному планированию на основании информации, полученной от центральных исполнительных и других государственных органов, формирует и не позднее 15 апреля года, предшествующего планируемому периоду, вносит на рассмотрение Республиканской бюджетной комиссии проект прогноза социально-экономического развития Республики Казахстан на первом этапе;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уполномоченный орган по государственному планированию после одобрения Республиканской бюджетной комиссии направляет Счетному комитету по контролю за исполнением республиканского бюджета и в течение 3 (трех) рабочих дней публикует в средствах массовой информации проект прогноза социально-экономического развития Республики Казахстан на первом этапе.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втором этапе проводится уточнение прогноза показателей и актуализация разделов проекта прогноза социально-экономического развития Республики Казахстан: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Фонды в соответствии со структурой разделов, формами и перечнем показателей документа по формам согласно приложению 3 к настоящим Правилам, не позднее 10 июля года, предшествующего планируемому периоду, представляют в центральный государственный орган уточненный прогноз показателей (включая пояснительную записку по поступлениям и расходам средств на плановый период);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исполнительные и другие государственные органы в соответствии со структурой разделов, формами и перечнем показателей документа по формам согласно приложению 3 к настоящим Правилам, не позднее 15 июля года, предшествующего планируемому периоду, представляют в центральный уполномоченный орган по государственному планированию уточненный прогноз показателей и информацию к разделам прогноза социально-экономического развития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государственному планированию на основании информации, полученной от центральных исполнительных и других государственных органов, не позднее 20 июля года, предшествующего планируемому периоду, уточняет сценарный прогноз показателей социально-экономического развития и направляет его в уполномоченный орган по бюджетному планированию и Национальный Банк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бюджетному планированию на основе сценарного прогноза показателей социально-экономического развития республики не позднее 28 июля года, предшествующего планируемому периоду, направляет центральному уполномоченному органу по государственному планированию уточненный сценарный прогноз погашения бюджетных кредитов, поступления от продажи финансовых активов государства;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Банк Республики Казахстан на основе сценарного прогноза показателей социально-экономического развития республики не позднее 28 июля года, предшествующего планируемому периоду, направляет в центральный уполномоченный орган по государственному планированию уточненный сценарный прогноз показателей денежно-кредитной политики и платежного баланса, необходимых для разработки прогноза социально-экономического развития;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уполномоченный орган по государственному планированию на основании информации, полученной от центральных исполнительных и других государственных органов, а также официальных отчетных данных за предшествующий планируемому периоду отчетный период, не позднее 1 августа года, предшествующего планируемому периоду, формирует прогноз показателей социально-экономического развития на втором этапе;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уполномоченный орган по государственному планированию не позднее 15 августа года, предшествующего планируемому периоду, формирует и вносит на рассмотрение Республиканской бюджетной комиссии, направляет в Счетный комитет по контролю за исполнением республиканского бюджета проект прогноза социально-экономического развития Республики Казахстан на втором этапе;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прогноза социально-экономического развития Республики Казахстан после одобрения Республиканской бюджетной комиссией в течение 3 (трех) рабочих дней вносится на рассмотрение в Правительство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одобренный Правительством Республики Казахстан прогноз социально-экономического развития Республики Казахстан одновременно с внесением Правительством Республики Казахстан в Парламент Республики Казахстан, публикуется в средствах массовой информации.";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</w:tbl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6"/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Прогноз показателей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Республики Казахстан на пятилетний период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долларов США по расчетному курсу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доллар США по расчетному курсу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 отраслей экономики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нефти, в миллион тоннах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(смесь Brent), доллар США за баррель в среднем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БВУ экономике, миллиард тенге,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резидентов, миллиард тенге,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миллион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счет, миллион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долг, миллиард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долг, миллиард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жизни населения,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послевузовским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базовой пенсионной выплаты,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8"/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Прогноз бюджетных параметров 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фонда Республики Казахстан на плановый период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Текущий год, предшествующий 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–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средств в Национальном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на конец отчетного периода –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активы Национального фонда, на конец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долларов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(выплаты)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ненефтяные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разделов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Республики Казахстан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Итоги развития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Социально-экономическое развитие страны за предыдущий год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Текущая динамика развития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Анализ расхождений отчетных и прогнозных данных за предыдущий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Основные направления экономической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Макроэкономическая стабильность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Развитие отраслей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Бизнес-климат и конкуренция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Инвестиционная привлекательность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Цифровизация и инновация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Человеческий 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2.7 Система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Региональное развитие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 Экономическая интеграция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Прогноз социально-экономического развития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 Сценарные условия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5.3.2 Перспективы развития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 Факторы экономического роста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Устойчивость государственных финансов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Прогноз бюджетных параметров и Национального фонда на 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 Основные параметры государственного бюджета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Основные параметры консолидированного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 Приоритеты расходов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4.1.4 Новые инициативы расходов, направленные на реализацию общенациональных приоритетов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Параметры обязательств государства, включая прогноз внутреннего и внешнего правительственного долга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5. Приложение. Прогнозные данные социально-экономического развития на пятилетний период, параметров бюджета и Национального фонда Республики Казахстан на плановый период.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9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разделов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области, города республиканского значения, столицы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Тенденции социально-экономического развития в предшествующие прогнозному периоду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Внешние и внутренние условия развития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Основные приоритетные направления развития области,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Основные меры реализации экономической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Бюджетно-налоговая политика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Сдерживание уровня инфляции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Развитие отраслей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Улучшение бизнес-климата и инвестиционной привлекательности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Улучшение качества человеческого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Основные факторы роста экономики и прогноз показателей социально-экономического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Основные параметры местного бюджета на трехлетний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Прогноз бюджетных параметров на трехлетний период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Межбюджетные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Приоритеты расходов местного бюджета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Новые инициативы расходов, направленные на реализацию общенациональных приоритетов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Основные приоритеты бюджетной инвестиционной политики на трехлетний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Прогнозы основных показателей социально-экономического развития (в разрезе районов, городов областного значения) на пятилетний период и параметров бюджета (в разрезе районов, городов областного значения, городов районного значения, сел, поселков и сельских округов) на плановый период (в виде приложения)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Перечень приоритетных местных бюджетных инвестиции (в виде приложения)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</w:tbl>
    <w:bookmarkStart w:name="z1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перечень информации и показателей, необходимых для расчета прогнозных параметров социально-экономического развития Республики Казахстан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информации, необходимой для формирования основных направлений социально-экономической политики в рамках прогноза социально-экономического развития Республики Казахстан на пятилетний период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развития экономики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страны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динамика развития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расхождений отчетных и прогнозных данных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экономической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МИИР, МФ, МТИ, МЭ, МСХ, МИОР, МЦРИАП, МВД, МКС, МОН, МЗ, МТСЗН, АДГС, МИД, МЭГПР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Макроэкономическая стабильность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МИИР, МСХ,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Денежно-кредитная политика, включая меры по сдерживанию инфляции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МТИ, МСХ, 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 области регулирования и обеспечения стабильности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обязательствами государства с учетом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бюджетной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налоговой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формирования и использования средств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бюджетной инвестиционной политики (в том числе бюджетные инвестиции)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МЭ, МЭГПР, МТИ, МКС, МИОР, МЦРИАП, МОН,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Межбюджетные отношения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развития отраслей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МСХ, МИОР, МЦРИАП, МКС,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отрасль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инфокоммуникационная инфраструктура, цифровая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Бизнес-климат и конкуренция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инвестиционного 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объема инвестиций в основной капитал по направлениям использования и источникам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государственно-частного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и антимонопольная политика с учетом прогноза предельного роста тарифов на регулируемые услуги субъектов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привлекательность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инновация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МОН, МЗ, МТСЗН,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государственного управления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АДГС, 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АДГС,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МЭГПР,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МЭГПР, 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социально-экономического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МСХ, МТИ, МЦРИАП, МТСЗН, 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Сценарные условия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развития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экономического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прогноза со стороны спроса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(инвестиции в основной капитал)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МТИ, МСХ, МЦРИАП, 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прогноза со стороны предложения (отрасли экономики)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МТИ, МСХ, МЦРИАП,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отрасль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инфокоммуникационная инфраструктура, цифровая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денежно-кредитной политики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платежного баланса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социальной сферы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МЗ,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бюджетных параметров и Национального фонда на плановый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бюджетных параметров, включающий прогноз поступлений и расходов консолидированного, государственного и республиканского бюджетов, дефицита (профицита) и ненефтяного дефицита (профицита) соответствующего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МЗ, ФСМС, ГФСС,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поступлений и расходов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Приоритеты расходов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инициативы расходов, направленные на реализацию общенациональных приоритетов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обязательств государства, включая прогноз внутреннего и внешнего правительственного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</w:tbl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показателей, необходимых для расчета</w:t>
      </w:r>
      <w:r>
        <w:br/>
      </w:r>
      <w:r>
        <w:rPr>
          <w:rFonts w:ascii="Times New Roman"/>
          <w:b/>
          <w:i w:val="false"/>
          <w:color w:val="000000"/>
        </w:rPr>
        <w:t>прогнозных параметров социально-экономического развития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Ответственный исполнитель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прогнозируемого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Обоснование прогнозных параметров (выделить основные проекты и меры)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долларов США по расчетному курсу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по ППС, в текущих международных долларах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доллар США по расчетному курсу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нефти,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несырьевых товаров, миллиард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ВВП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курс, тенге к доллару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нефть, доллар США за баррель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(консенсус-прогноз МФО)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металлы,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данным МФО)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 отраслей экономики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(услуг) сельского хозяйства,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растениеводства,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 (включая рис) и бобовых культур в весе после доработки,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животноводства,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(услуг) лесного хозяйства,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аквакультура, к соответствующему периоду предыдущего года,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 в% к предыдущему году*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и газового конденсата, миллион тонн за год, 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газового конденсата,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сырого газа,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руд, кроме железных,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МИИР, МЭ,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производства изделий из соломки и материалов для плетения,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производство, в % к предыдущему году, в т. ч.: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МКС,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БВУ экономике, миллиард тенге,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резидентов, миллиард тенге,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услуг,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услуг,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жизни населения,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послевузовским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МТСЗН, МФ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базовой пенсионной выплаты,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минимума,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*данные без учета угольного концентрата</w:t>
            </w:r>
          </w:p>
        </w:tc>
      </w:tr>
    </w:tbl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59"/>
    <w:bookmarkStart w:name="z11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параметров бюджета и Национального</w:t>
      </w:r>
      <w:r>
        <w:br/>
      </w:r>
      <w:r>
        <w:rPr>
          <w:rFonts w:ascii="Times New Roman"/>
          <w:b/>
          <w:i w:val="false"/>
          <w:color w:val="000000"/>
        </w:rPr>
        <w:t>фонда Республики Казахстан на плановый период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Ответственный исполнитель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Текущий год, предшествующий1-му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2-ой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в Национальном фонде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на конец отчетного периода –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активы Национального фонда, на конец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ФСМС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МТЗСН, ГФСС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ГФСС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ГФСС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ГФСС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МТЗСН, ГФСС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МТЗСН, ГФСС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(выплаты)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Фонд компенсации потерпевшим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62"/>
    <w:bookmarkStart w:name="z1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Прогноз инвестиций в основной капитал по направлениям использования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6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инвестиций в основной капитал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66"/>
    <w:bookmarkStart w:name="z12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Рекомендации для ответственных государственных органов по представлению информации для формирования приоритетов и основных направлений социально-экономической политики и показателей развития отраслей для разработки прогноза макроэкономических показателей развития Республики Казахстан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социально-экономической политики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орган, уполномоченный за формирование и реализацию государственной политики в курируемой отрасли (сфере) формирует приоритеты и основные направления развития отрасли на предстоящий планируемый (пятилетний) период.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и основные направления государственной политики в курируемой отрасли должны соответствовать политике, определенной документами Системы государственного планирования в Республике Казахстан, поручениями Главы государства, Правительства Республики Казахстан, ежегодными посланиями Президента Республики Казахстан народу Казахстана.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информации отражаются все концепции, национальные проекты и государственные программы, реализуемые в данной сфере, с указанием задач, целевых индикаторов на предстоящий планируемый (пятилетний) период, показателей результатов задач и достижения целевых показателей к концу планируемого периода. 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также отражаются приоритеты и основные направления политики в курируемой отрасли с указанием планируемых и реализуемых мер, проектов, достижения целевых показателей к концу предстоящего планируемого (пятилетнего) периода.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приоритетов развития отрасли основным общенациональным приоритетам и направлениям социально-экономической политики, одобренным в рамках Прогноза социально-экономического развития на предстоящий планируемый (пятилетний) период отраслевые проекты не будут обеспечиваться финансированием из государственного бюджета. 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прогнозных показателей развития отрасли на среднесрочный (пятилетний) период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Представляемые ответственными государственными органами прогнозные показатели развития курируемой отрасли на предстоящий планируемый (пятилетний) период должны соответствовать достижению целевых индикаторов, показателей результатов задач по отрасли, определенных в документах Системы государственного планирования в Республике Казахстан.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прогнозу показателей развития отраслей представляется письменное обоснование по ожидаемому снижению и увеличению каждого прогнозируемого показателя на предстоящий планируемый (пятилетний) период с указанием факторов, причин снижения или роста, реализуемых проектов и поручений.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государственном и русском языках излагается кратко, четким и лаконичным языком, понятным для населения, так как документ подлежит публикации в средствах массовой информации.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 покупательской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