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9df3" w14:textId="2679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и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августа 2022 года № ҚР ДСМ-92. Зарегистрирован в Министерстве юстиции Республики Казахстан 27 августа 2022 года № 29310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статьей 33 Закона Республики Казахстан "Об обязательном социальном медицинском страховании"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вице-министра здравоохранения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приложением 1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исчисления (удержания) и перечисления отчислений и (или) взносов на обязательное социальное медицинское страхование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обязательном социальном медицинском страховании" (далее – Закон) и определяют порядок и сроки исчисления (удержания) и перечисления плательщиками отчислений и (или) взносов на обязательное социальное медицинское страхование.";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 с инвалидностью;";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Взносы государства на ОСМС уплачиваются за следующих лиц: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зарегистрированные в качестве безработных;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неработающие беременные женщины;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неработающие лица, осуществляющие уход за ребенком с инвалидностью;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неработающее лицо, осуществляющее уход за лицом с инвалидностью первой группы;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получатели пенсионных выплат, в том числе ветераны Великой Отечественной войны;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содержащиеся в следственных изоляторах, а также неработающие лица, к которым применена мера пресечения в виде домашнего ареста;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неработающие кандасы;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с инвалидностью;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неработающие получатели государственной адресной социальной помощи.";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в случае неуплаты отчислений и (или) взносов лица получают медицинскую помощь в системе ОСМС не более трех месяцев с момента прекращения уплаты таких отчислений и (или) взносов. При этом указанные лица не освобождаются от уплаты взносов в фонд за неуплаченный период.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лица, за которых не произведена уплата отчислений и (или) взносов в фонд, осуществляют уплату взносов в фонд за неуплаченный период, но не более двенадцати месяцев, предшествующих дате оплаты в размере 5 процентов от минимального размера заработной платы, установленной на текущий финансовый год законом о республиканском бюджете, за каждый месяц.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включается в исчисляемый неуплаченный период, если период при исчислении неуплаченного периода охватывает момент,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Самостоятельные плательщики, которые не произвели уплату взносов в фонд, для приобретения права на медицинскую помощь в системе ОСМС, уплачивают взносы в фонд одним из следующих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лицам, за которых не поступили отчисления и (или) взносы в фонд либо которые не уплатили взносы в фонд, предоставляется гарантированный объем бесплатной медицинской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Казахстан".;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 (зарегистрирован в Реестре государственной регистрации нормативных правовых актов под № 15661) следующее изменение: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пунктов 12 и 12-1, которые вводятся в действие с 4 сентября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8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(удержания)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потребности в бюджетных средствах в виде взносов государства</w:t>
      </w:r>
      <w:r>
        <w:br/>
      </w:r>
      <w:r>
        <w:rPr>
          <w:rFonts w:ascii="Times New Roman"/>
          <w:b/>
          <w:i w:val="false"/>
          <w:color w:val="000000"/>
        </w:rPr>
        <w:t>на обязательное социальное медицинское страхование за лиц, освобожденных</w:t>
      </w:r>
      <w:r>
        <w:br/>
      </w:r>
      <w:r>
        <w:rPr>
          <w:rFonts w:ascii="Times New Roman"/>
          <w:b/>
          <w:i w:val="false"/>
          <w:color w:val="000000"/>
        </w:rPr>
        <w:t>от уплаты взносов в фонд социального медицинского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на _________________ 20____ года (на месяц)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____________ час, _____ минут, ______ дата)</w:t>
      </w:r>
    </w:p>
    <w:bookmarkEnd w:id="42"/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потребность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заявку: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течение трех рабочих дней со дня получения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информационной системы Министерства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226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102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взноса государства на обязательное социальное медицинское страхование, подлежащего уплате в фонд, в процентах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лицом с инвалидностью первой группы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взносам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</w:r>
    </w:p>
    <w:bookmarkEnd w:id="45"/>
    <w:p>
      <w:pPr>
        <w:spacing w:after="0"/>
        <w:ind w:left="0"/>
        <w:jc w:val="both"/>
      </w:pPr>
      <w:bookmarkStart w:name="z66" w:id="46"/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Министерство здравоохранения Республики Казахстан.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https://www.gov.kz/memleket/entities/dsm/activities/directions?lang=ru.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Отчет по взносам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обязательное социальное медицинское страхование за лиц, освобожденных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уплаты взносов в фонд социального медицинского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6/2-ОСМС (льготники).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социального медицинского страхования".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20 числа календарного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следующего за отчетным кварталом, 15 марта,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Количес-тво,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 (один из законных представителей ребенка), воспитывающие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изоляторах временного содержания и следственных изоляторах, а также неработающие лица, к которым применена мера пресечения в виде домашнего ареста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лицом с инвалидностью первой группы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47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